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62D43" w14:textId="77777777" w:rsidR="004B4BA6" w:rsidRPr="007C22DF" w:rsidRDefault="004B4BA6" w:rsidP="004B4BA6">
      <w:pPr>
        <w:rPr>
          <w:rFonts w:cstheme="minorHAnsi"/>
          <w:sz w:val="20"/>
          <w:szCs w:val="20"/>
        </w:rPr>
      </w:pPr>
    </w:p>
    <w:p w14:paraId="36C32A64" w14:textId="77777777" w:rsidR="004B4BA6" w:rsidRPr="007C22DF" w:rsidRDefault="004B4BA6" w:rsidP="004B4BA6">
      <w:pPr>
        <w:rPr>
          <w:rFonts w:cstheme="minorHAnsi"/>
          <w:sz w:val="20"/>
          <w:szCs w:val="20"/>
        </w:rPr>
      </w:pPr>
      <w:r w:rsidRPr="007C22DF">
        <w:rPr>
          <w:rFonts w:cstheme="minorHAnsi"/>
          <w:sz w:val="20"/>
          <w:szCs w:val="20"/>
        </w:rPr>
        <w:t>Zamawiający:</w:t>
      </w:r>
    </w:p>
    <w:p w14:paraId="02710CF1" w14:textId="60E7E040" w:rsidR="004B4BA6" w:rsidRPr="007C22DF" w:rsidRDefault="004B4BA6" w:rsidP="0045365A">
      <w:pPr>
        <w:spacing w:after="0"/>
        <w:rPr>
          <w:rFonts w:cstheme="minorHAnsi"/>
          <w:sz w:val="20"/>
          <w:szCs w:val="20"/>
        </w:rPr>
      </w:pPr>
      <w:r w:rsidRPr="007C22DF">
        <w:rPr>
          <w:rFonts w:cstheme="minorHAnsi"/>
          <w:sz w:val="20"/>
          <w:szCs w:val="20"/>
        </w:rPr>
        <w:t>Parafia Rzymsko</w:t>
      </w:r>
      <w:r w:rsidR="00F04B09" w:rsidRPr="007C22DF">
        <w:rPr>
          <w:rFonts w:cstheme="minorHAnsi"/>
          <w:sz w:val="20"/>
          <w:szCs w:val="20"/>
        </w:rPr>
        <w:t>k</w:t>
      </w:r>
      <w:r w:rsidRPr="007C22DF">
        <w:rPr>
          <w:rFonts w:cstheme="minorHAnsi"/>
          <w:sz w:val="20"/>
          <w:szCs w:val="20"/>
        </w:rPr>
        <w:t>atolicka p</w:t>
      </w:r>
      <w:r w:rsidR="00F04B09" w:rsidRPr="007C22DF">
        <w:rPr>
          <w:rFonts w:cstheme="minorHAnsi"/>
          <w:sz w:val="20"/>
          <w:szCs w:val="20"/>
        </w:rPr>
        <w:t>w</w:t>
      </w:r>
      <w:r w:rsidRPr="007C22DF">
        <w:rPr>
          <w:rFonts w:cstheme="minorHAnsi"/>
          <w:sz w:val="20"/>
          <w:szCs w:val="20"/>
        </w:rPr>
        <w:t xml:space="preserve">. </w:t>
      </w:r>
      <w:r w:rsidR="00F04B09" w:rsidRPr="007C22DF">
        <w:rPr>
          <w:rFonts w:cstheme="minorHAnsi"/>
          <w:sz w:val="20"/>
          <w:szCs w:val="20"/>
        </w:rPr>
        <w:t>Świętego Krzyża w Kozienicach</w:t>
      </w:r>
    </w:p>
    <w:p w14:paraId="460A2F93" w14:textId="07CCEC5C" w:rsidR="004B4BA6" w:rsidRPr="007C22DF" w:rsidRDefault="00B1165A" w:rsidP="0045365A">
      <w:pPr>
        <w:spacing w:after="0"/>
        <w:rPr>
          <w:rFonts w:cstheme="minorHAnsi"/>
          <w:sz w:val="20"/>
          <w:szCs w:val="20"/>
        </w:rPr>
      </w:pPr>
      <w:r w:rsidRPr="007C22DF">
        <w:rPr>
          <w:rFonts w:cstheme="minorHAnsi"/>
          <w:sz w:val="20"/>
          <w:szCs w:val="20"/>
        </w:rPr>
        <w:t>ul</w:t>
      </w:r>
      <w:r w:rsidR="00F04B09" w:rsidRPr="007C22DF">
        <w:rPr>
          <w:rFonts w:cstheme="minorHAnsi"/>
          <w:sz w:val="20"/>
          <w:szCs w:val="20"/>
        </w:rPr>
        <w:t xml:space="preserve">. Kochanowskiego 2, </w:t>
      </w:r>
      <w:r w:rsidR="004B4BA6" w:rsidRPr="007C22DF">
        <w:rPr>
          <w:rFonts w:cstheme="minorHAnsi"/>
          <w:sz w:val="20"/>
          <w:szCs w:val="20"/>
        </w:rPr>
        <w:t>26-900 Kozienice</w:t>
      </w:r>
    </w:p>
    <w:p w14:paraId="0FCFF2D3" w14:textId="27798BC9" w:rsidR="004B4BA6" w:rsidRPr="007C22DF" w:rsidRDefault="004B4BA6" w:rsidP="0045365A">
      <w:pPr>
        <w:spacing w:after="0"/>
        <w:rPr>
          <w:rFonts w:cstheme="minorHAnsi"/>
          <w:sz w:val="20"/>
          <w:szCs w:val="20"/>
        </w:rPr>
      </w:pPr>
      <w:r w:rsidRPr="007C22DF">
        <w:rPr>
          <w:rFonts w:cstheme="minorHAnsi"/>
          <w:sz w:val="20"/>
          <w:szCs w:val="20"/>
        </w:rPr>
        <w:t xml:space="preserve">NIP </w:t>
      </w:r>
      <w:r w:rsidR="00F04B09" w:rsidRPr="007C22DF">
        <w:rPr>
          <w:rFonts w:cstheme="minorHAnsi"/>
          <w:sz w:val="20"/>
          <w:szCs w:val="20"/>
        </w:rPr>
        <w:t>8121381235</w:t>
      </w:r>
    </w:p>
    <w:p w14:paraId="37A339A8" w14:textId="4A212A9D" w:rsidR="004B4BA6" w:rsidRPr="007C22DF" w:rsidRDefault="004B4BA6" w:rsidP="0045365A">
      <w:pPr>
        <w:spacing w:after="0"/>
        <w:rPr>
          <w:rFonts w:cstheme="minorHAnsi"/>
          <w:sz w:val="20"/>
          <w:szCs w:val="20"/>
        </w:rPr>
      </w:pPr>
      <w:r w:rsidRPr="007C22DF">
        <w:rPr>
          <w:rFonts w:cstheme="minorHAnsi"/>
          <w:sz w:val="20"/>
          <w:szCs w:val="20"/>
        </w:rPr>
        <w:t xml:space="preserve">REGON </w:t>
      </w:r>
      <w:r w:rsidR="00F04B09" w:rsidRPr="007C22DF">
        <w:rPr>
          <w:rFonts w:cstheme="minorHAnsi"/>
          <w:sz w:val="20"/>
          <w:szCs w:val="20"/>
        </w:rPr>
        <w:t>040083087</w:t>
      </w:r>
    </w:p>
    <w:p w14:paraId="0BE7B3EE" w14:textId="77777777" w:rsidR="004B4BA6" w:rsidRPr="007C22DF" w:rsidRDefault="004B4BA6" w:rsidP="004B4BA6">
      <w:pPr>
        <w:rPr>
          <w:rFonts w:cstheme="minorHAnsi"/>
          <w:sz w:val="20"/>
          <w:szCs w:val="20"/>
        </w:rPr>
      </w:pPr>
    </w:p>
    <w:p w14:paraId="52EE7964" w14:textId="77777777" w:rsidR="004B4BA6" w:rsidRPr="007C22DF" w:rsidRDefault="004B4BA6" w:rsidP="004B4BA6">
      <w:pPr>
        <w:rPr>
          <w:rFonts w:cstheme="minorHAnsi"/>
          <w:sz w:val="20"/>
          <w:szCs w:val="20"/>
        </w:rPr>
      </w:pPr>
    </w:p>
    <w:p w14:paraId="21B3D98E" w14:textId="77777777" w:rsidR="004B4BA6" w:rsidRPr="007C22DF" w:rsidRDefault="004B4BA6" w:rsidP="004B4BA6">
      <w:pPr>
        <w:rPr>
          <w:rFonts w:cstheme="minorHAnsi"/>
          <w:sz w:val="20"/>
          <w:szCs w:val="20"/>
        </w:rPr>
      </w:pPr>
    </w:p>
    <w:p w14:paraId="28B7717E" w14:textId="77777777" w:rsidR="00CD19BE" w:rsidRPr="007C22DF" w:rsidRDefault="004B4BA6" w:rsidP="0045365A">
      <w:pPr>
        <w:jc w:val="center"/>
        <w:rPr>
          <w:rFonts w:cstheme="minorHAnsi"/>
          <w:b/>
          <w:bCs/>
          <w:sz w:val="20"/>
          <w:szCs w:val="20"/>
        </w:rPr>
      </w:pPr>
      <w:r w:rsidRPr="007C22DF">
        <w:rPr>
          <w:rFonts w:cstheme="minorHAnsi"/>
          <w:b/>
          <w:bCs/>
          <w:sz w:val="20"/>
          <w:szCs w:val="20"/>
        </w:rPr>
        <w:t xml:space="preserve">ZAPROSZENIE DO SKŁADANIA OFERT </w:t>
      </w:r>
    </w:p>
    <w:p w14:paraId="0BADE977" w14:textId="197DA33D" w:rsidR="004B4BA6" w:rsidRPr="007C22DF" w:rsidRDefault="004B4BA6" w:rsidP="0045365A">
      <w:pPr>
        <w:jc w:val="center"/>
        <w:rPr>
          <w:rFonts w:cstheme="minorHAnsi"/>
          <w:b/>
          <w:bCs/>
          <w:sz w:val="20"/>
          <w:szCs w:val="20"/>
        </w:rPr>
      </w:pPr>
      <w:r w:rsidRPr="007C22DF">
        <w:rPr>
          <w:rFonts w:cstheme="minorHAnsi"/>
          <w:b/>
          <w:bCs/>
          <w:sz w:val="20"/>
          <w:szCs w:val="20"/>
        </w:rPr>
        <w:t xml:space="preserve">ZAPYTANIE OFERTOWE NR </w:t>
      </w:r>
      <w:r w:rsidR="004506B3" w:rsidRPr="007C22DF">
        <w:rPr>
          <w:rFonts w:cstheme="minorHAnsi"/>
          <w:b/>
          <w:bCs/>
          <w:sz w:val="20"/>
          <w:szCs w:val="20"/>
        </w:rPr>
        <w:t>1</w:t>
      </w:r>
      <w:r w:rsidRPr="007C22DF">
        <w:rPr>
          <w:rFonts w:cstheme="minorHAnsi"/>
          <w:b/>
          <w:bCs/>
          <w:sz w:val="20"/>
          <w:szCs w:val="20"/>
        </w:rPr>
        <w:t xml:space="preserve"> z dnia </w:t>
      </w:r>
      <w:r w:rsidR="0093717A" w:rsidRPr="0093717A">
        <w:rPr>
          <w:rFonts w:cstheme="minorHAnsi"/>
          <w:b/>
          <w:bCs/>
          <w:sz w:val="20"/>
          <w:szCs w:val="20"/>
        </w:rPr>
        <w:t xml:space="preserve">3 </w:t>
      </w:r>
      <w:r w:rsidR="008F30E9" w:rsidRPr="008F30E9">
        <w:rPr>
          <w:rFonts w:cstheme="minorHAnsi"/>
          <w:b/>
          <w:bCs/>
          <w:sz w:val="20"/>
          <w:szCs w:val="20"/>
        </w:rPr>
        <w:t xml:space="preserve">października </w:t>
      </w:r>
      <w:r w:rsidRPr="008F30E9">
        <w:rPr>
          <w:rFonts w:cstheme="minorHAnsi"/>
          <w:b/>
          <w:bCs/>
          <w:sz w:val="20"/>
          <w:szCs w:val="20"/>
        </w:rPr>
        <w:t>2024</w:t>
      </w:r>
      <w:r w:rsidR="005D60A5" w:rsidRPr="008F30E9">
        <w:rPr>
          <w:rFonts w:cstheme="minorHAnsi"/>
          <w:b/>
          <w:bCs/>
          <w:sz w:val="20"/>
          <w:szCs w:val="20"/>
        </w:rPr>
        <w:t xml:space="preserve"> </w:t>
      </w:r>
      <w:r w:rsidRPr="008F30E9">
        <w:rPr>
          <w:rFonts w:cstheme="minorHAnsi"/>
          <w:b/>
          <w:bCs/>
          <w:sz w:val="20"/>
          <w:szCs w:val="20"/>
        </w:rPr>
        <w:t>r.</w:t>
      </w:r>
    </w:p>
    <w:p w14:paraId="68EECDD9" w14:textId="77777777" w:rsidR="004B4BA6" w:rsidRPr="007C22DF" w:rsidRDefault="004B4BA6" w:rsidP="004B4BA6">
      <w:pPr>
        <w:rPr>
          <w:rFonts w:cstheme="minorHAnsi"/>
          <w:sz w:val="20"/>
          <w:szCs w:val="20"/>
        </w:rPr>
      </w:pPr>
    </w:p>
    <w:p w14:paraId="2BDDDA46" w14:textId="77777777" w:rsidR="00127E1A" w:rsidRPr="008F30E9" w:rsidRDefault="004B4BA6" w:rsidP="00127E1A">
      <w:pPr>
        <w:jc w:val="center"/>
        <w:rPr>
          <w:rFonts w:cstheme="minorHAnsi"/>
          <w:b/>
          <w:bCs/>
          <w:i/>
          <w:iCs/>
          <w:sz w:val="20"/>
          <w:szCs w:val="20"/>
        </w:rPr>
      </w:pPr>
      <w:r w:rsidRPr="007C22DF">
        <w:rPr>
          <w:rFonts w:cstheme="minorHAnsi"/>
          <w:b/>
          <w:bCs/>
          <w:sz w:val="20"/>
          <w:szCs w:val="20"/>
        </w:rPr>
        <w:t>Nazwa zamówienia:</w:t>
      </w:r>
      <w:r w:rsidR="00F04B09" w:rsidRPr="007C22DF">
        <w:rPr>
          <w:rFonts w:cstheme="minorHAnsi"/>
          <w:b/>
          <w:bCs/>
          <w:sz w:val="20"/>
          <w:szCs w:val="20"/>
        </w:rPr>
        <w:t xml:space="preserve"> </w:t>
      </w:r>
      <w:r w:rsidR="00F04B09" w:rsidRPr="008F30E9">
        <w:rPr>
          <w:rFonts w:cstheme="minorHAnsi"/>
          <w:b/>
          <w:bCs/>
          <w:i/>
          <w:iCs/>
          <w:sz w:val="20"/>
          <w:szCs w:val="20"/>
        </w:rPr>
        <w:t xml:space="preserve">Konserwacja wnętrza kościoła pw. Świętego Krzyża </w:t>
      </w:r>
    </w:p>
    <w:p w14:paraId="7D150C5A" w14:textId="42540202" w:rsidR="004B4BA6" w:rsidRPr="008F30E9" w:rsidRDefault="00F04B09" w:rsidP="00127E1A">
      <w:pPr>
        <w:jc w:val="center"/>
        <w:rPr>
          <w:rFonts w:cstheme="minorHAnsi"/>
          <w:b/>
          <w:bCs/>
          <w:i/>
          <w:iCs/>
          <w:sz w:val="20"/>
          <w:szCs w:val="20"/>
        </w:rPr>
      </w:pPr>
      <w:r w:rsidRPr="008F30E9">
        <w:rPr>
          <w:rFonts w:cstheme="minorHAnsi"/>
          <w:b/>
          <w:bCs/>
          <w:i/>
          <w:iCs/>
          <w:sz w:val="20"/>
          <w:szCs w:val="20"/>
        </w:rPr>
        <w:t>w Kozienicach</w:t>
      </w:r>
    </w:p>
    <w:p w14:paraId="05954B81" w14:textId="77777777" w:rsidR="00DC00FA" w:rsidRPr="007C22DF" w:rsidRDefault="00DC00FA" w:rsidP="004B4BA6">
      <w:pPr>
        <w:rPr>
          <w:rFonts w:cstheme="minorHAnsi"/>
          <w:sz w:val="20"/>
          <w:szCs w:val="20"/>
        </w:rPr>
      </w:pPr>
    </w:p>
    <w:p w14:paraId="27271496" w14:textId="77777777" w:rsidR="00127E1A" w:rsidRPr="007C22DF" w:rsidRDefault="00127E1A" w:rsidP="004B4BA6">
      <w:pPr>
        <w:rPr>
          <w:rFonts w:cstheme="minorHAnsi"/>
          <w:sz w:val="20"/>
          <w:szCs w:val="20"/>
        </w:rPr>
      </w:pPr>
    </w:p>
    <w:p w14:paraId="3419DD42" w14:textId="77777777" w:rsidR="00127E1A" w:rsidRPr="007C22DF" w:rsidRDefault="00127E1A" w:rsidP="004B4BA6">
      <w:pPr>
        <w:rPr>
          <w:rFonts w:cstheme="minorHAnsi"/>
          <w:sz w:val="20"/>
          <w:szCs w:val="20"/>
        </w:rPr>
      </w:pPr>
    </w:p>
    <w:p w14:paraId="32AA177E" w14:textId="77777777" w:rsidR="00127E1A" w:rsidRPr="007C22DF" w:rsidRDefault="00127E1A" w:rsidP="004B4BA6">
      <w:pPr>
        <w:rPr>
          <w:rFonts w:cstheme="minorHAnsi"/>
          <w:sz w:val="20"/>
          <w:szCs w:val="20"/>
        </w:rPr>
      </w:pPr>
    </w:p>
    <w:p w14:paraId="2B87E064" w14:textId="7080504B" w:rsidR="004B4BA6" w:rsidRPr="007C22DF" w:rsidRDefault="004B4BA6" w:rsidP="0045365A">
      <w:pPr>
        <w:jc w:val="both"/>
        <w:rPr>
          <w:rFonts w:cstheme="minorHAnsi"/>
          <w:i/>
          <w:iCs/>
          <w:sz w:val="20"/>
          <w:szCs w:val="20"/>
        </w:rPr>
      </w:pPr>
      <w:r w:rsidRPr="007C22DF">
        <w:rPr>
          <w:rFonts w:cstheme="minorHAnsi"/>
          <w:i/>
          <w:iCs/>
          <w:sz w:val="20"/>
          <w:szCs w:val="20"/>
        </w:rPr>
        <w:t xml:space="preserve">Niniejsza inwestycja jest przewidziana do dofinansowania z Rządowego Programu Odbudowy Zabytków, zgodnie ze Wstępną Promesą Nr </w:t>
      </w:r>
      <w:r w:rsidR="00F04B09" w:rsidRPr="007C22DF">
        <w:rPr>
          <w:rFonts w:cstheme="minorHAnsi"/>
          <w:i/>
          <w:iCs/>
          <w:sz w:val="20"/>
          <w:szCs w:val="20"/>
        </w:rPr>
        <w:t xml:space="preserve">Edycja2RPOZ/2023/4089/PolskiLad </w:t>
      </w:r>
      <w:r w:rsidRPr="007C22DF">
        <w:rPr>
          <w:rFonts w:cstheme="minorHAnsi"/>
          <w:i/>
          <w:iCs/>
          <w:sz w:val="20"/>
          <w:szCs w:val="20"/>
        </w:rPr>
        <w:t>dot. realizacji inwestycji: „</w:t>
      </w:r>
      <w:r w:rsidR="00F04B09" w:rsidRPr="007C22DF">
        <w:rPr>
          <w:rFonts w:cstheme="minorHAnsi"/>
          <w:i/>
          <w:iCs/>
          <w:sz w:val="20"/>
          <w:szCs w:val="20"/>
        </w:rPr>
        <w:t>Konserwacja wnętrza kościoła pw. Świętego Krzyża w Kozienicach</w:t>
      </w:r>
      <w:r w:rsidRPr="007C22DF">
        <w:rPr>
          <w:rFonts w:cstheme="minorHAnsi"/>
          <w:i/>
          <w:iCs/>
          <w:sz w:val="20"/>
          <w:szCs w:val="20"/>
        </w:rPr>
        <w:t>”.</w:t>
      </w:r>
    </w:p>
    <w:p w14:paraId="16B8345F" w14:textId="77777777" w:rsidR="004B4BA6" w:rsidRPr="007C22DF" w:rsidRDefault="004B4BA6" w:rsidP="004B4BA6">
      <w:pPr>
        <w:rPr>
          <w:rFonts w:cstheme="minorHAnsi"/>
          <w:sz w:val="20"/>
          <w:szCs w:val="20"/>
        </w:rPr>
      </w:pPr>
    </w:p>
    <w:p w14:paraId="33BDE466" w14:textId="77777777" w:rsidR="004B4BA6" w:rsidRPr="007C22DF" w:rsidRDefault="004B4BA6" w:rsidP="004B4BA6">
      <w:pPr>
        <w:rPr>
          <w:rFonts w:cstheme="minorHAnsi"/>
          <w:sz w:val="20"/>
          <w:szCs w:val="20"/>
        </w:rPr>
      </w:pPr>
    </w:p>
    <w:p w14:paraId="16EFE643" w14:textId="77777777" w:rsidR="004B4BA6" w:rsidRPr="007C22DF" w:rsidRDefault="004B4BA6" w:rsidP="004B4BA6">
      <w:pPr>
        <w:rPr>
          <w:rFonts w:cstheme="minorHAnsi"/>
          <w:sz w:val="20"/>
          <w:szCs w:val="20"/>
        </w:rPr>
      </w:pPr>
    </w:p>
    <w:p w14:paraId="0C615D94" w14:textId="77777777" w:rsidR="004B4BA6" w:rsidRPr="007C22DF" w:rsidRDefault="004B4BA6" w:rsidP="004B4BA6">
      <w:pPr>
        <w:rPr>
          <w:rFonts w:cstheme="minorHAnsi"/>
          <w:sz w:val="20"/>
          <w:szCs w:val="20"/>
        </w:rPr>
      </w:pPr>
    </w:p>
    <w:p w14:paraId="0E4FA3F3" w14:textId="77777777" w:rsidR="004B4BA6" w:rsidRPr="007C22DF" w:rsidRDefault="004B4BA6" w:rsidP="004B4BA6">
      <w:pPr>
        <w:rPr>
          <w:rFonts w:cstheme="minorHAnsi"/>
          <w:sz w:val="20"/>
          <w:szCs w:val="20"/>
        </w:rPr>
      </w:pPr>
    </w:p>
    <w:p w14:paraId="6E383EBC" w14:textId="77777777" w:rsidR="004B4BA6" w:rsidRPr="007C22DF" w:rsidRDefault="004B4BA6" w:rsidP="004B4BA6">
      <w:pPr>
        <w:rPr>
          <w:rFonts w:cstheme="minorHAnsi"/>
          <w:sz w:val="20"/>
          <w:szCs w:val="20"/>
        </w:rPr>
      </w:pPr>
    </w:p>
    <w:p w14:paraId="7ECBADC6" w14:textId="77777777" w:rsidR="004B4BA6" w:rsidRPr="007C22DF" w:rsidRDefault="004B4BA6" w:rsidP="004B4BA6">
      <w:pPr>
        <w:rPr>
          <w:rFonts w:cstheme="minorHAnsi"/>
          <w:sz w:val="20"/>
          <w:szCs w:val="20"/>
        </w:rPr>
      </w:pPr>
    </w:p>
    <w:p w14:paraId="66D69251" w14:textId="77777777" w:rsidR="004B4BA6" w:rsidRPr="007C22DF" w:rsidRDefault="004B4BA6" w:rsidP="004B4BA6">
      <w:pPr>
        <w:rPr>
          <w:rFonts w:cstheme="minorHAnsi"/>
          <w:sz w:val="20"/>
          <w:szCs w:val="20"/>
        </w:rPr>
      </w:pPr>
    </w:p>
    <w:p w14:paraId="50B82456" w14:textId="77777777" w:rsidR="004B4BA6" w:rsidRPr="007C22DF" w:rsidRDefault="004B4BA6" w:rsidP="004B4BA6">
      <w:pPr>
        <w:rPr>
          <w:rFonts w:cstheme="minorHAnsi"/>
          <w:sz w:val="20"/>
          <w:szCs w:val="20"/>
        </w:rPr>
      </w:pPr>
    </w:p>
    <w:p w14:paraId="4356DB32" w14:textId="77777777" w:rsidR="004B4BA6" w:rsidRPr="007C22DF" w:rsidRDefault="004B4BA6" w:rsidP="004B4BA6">
      <w:pPr>
        <w:rPr>
          <w:rFonts w:cstheme="minorHAnsi"/>
          <w:sz w:val="20"/>
          <w:szCs w:val="20"/>
        </w:rPr>
      </w:pPr>
    </w:p>
    <w:p w14:paraId="7623F2D7" w14:textId="22461C1A" w:rsidR="004B4BA6" w:rsidRPr="008F30E9" w:rsidRDefault="008E2668" w:rsidP="008E2668">
      <w:pPr>
        <w:jc w:val="center"/>
        <w:rPr>
          <w:rFonts w:cstheme="minorHAnsi"/>
          <w:sz w:val="20"/>
          <w:szCs w:val="20"/>
        </w:rPr>
      </w:pPr>
      <w:r w:rsidRPr="007C22DF">
        <w:rPr>
          <w:rFonts w:cstheme="minorHAnsi"/>
          <w:sz w:val="20"/>
          <w:szCs w:val="20"/>
        </w:rPr>
        <w:t>Kozienice</w:t>
      </w:r>
      <w:r w:rsidR="00CD4A2D" w:rsidRPr="007C22DF">
        <w:rPr>
          <w:rFonts w:cstheme="minorHAnsi"/>
          <w:sz w:val="20"/>
          <w:szCs w:val="20"/>
        </w:rPr>
        <w:t>,</w:t>
      </w:r>
      <w:r w:rsidR="0093717A">
        <w:rPr>
          <w:rFonts w:cstheme="minorHAnsi"/>
          <w:sz w:val="20"/>
          <w:szCs w:val="20"/>
        </w:rPr>
        <w:t xml:space="preserve"> 3 </w:t>
      </w:r>
      <w:r w:rsidR="008F30E9" w:rsidRPr="008F30E9">
        <w:rPr>
          <w:rFonts w:cstheme="minorHAnsi"/>
          <w:sz w:val="20"/>
          <w:szCs w:val="20"/>
        </w:rPr>
        <w:t>października</w:t>
      </w:r>
      <w:r w:rsidRPr="008F30E9">
        <w:rPr>
          <w:rFonts w:cstheme="minorHAnsi"/>
          <w:sz w:val="20"/>
          <w:szCs w:val="20"/>
        </w:rPr>
        <w:t xml:space="preserve"> </w:t>
      </w:r>
      <w:r w:rsidR="004B4BA6" w:rsidRPr="008F30E9">
        <w:rPr>
          <w:rFonts w:cstheme="minorHAnsi"/>
          <w:sz w:val="20"/>
          <w:szCs w:val="20"/>
        </w:rPr>
        <w:t>2024r.</w:t>
      </w:r>
    </w:p>
    <w:p w14:paraId="5C280E9A" w14:textId="77777777" w:rsidR="004B4BA6" w:rsidRDefault="004B4BA6" w:rsidP="004B4BA6">
      <w:pPr>
        <w:rPr>
          <w:rFonts w:cstheme="minorHAnsi"/>
          <w:sz w:val="20"/>
          <w:szCs w:val="20"/>
        </w:rPr>
      </w:pPr>
      <w:r w:rsidRPr="007C22DF">
        <w:rPr>
          <w:rFonts w:cstheme="minorHAnsi"/>
          <w:sz w:val="20"/>
          <w:szCs w:val="20"/>
        </w:rPr>
        <w:t xml:space="preserve"> </w:t>
      </w:r>
    </w:p>
    <w:p w14:paraId="2C5A4705" w14:textId="77777777" w:rsidR="00BA1F91" w:rsidRDefault="00BA1F91" w:rsidP="004B4BA6">
      <w:pPr>
        <w:rPr>
          <w:rFonts w:cstheme="minorHAnsi"/>
          <w:sz w:val="20"/>
          <w:szCs w:val="20"/>
        </w:rPr>
      </w:pPr>
    </w:p>
    <w:p w14:paraId="62BDD95F" w14:textId="77777777" w:rsidR="00BA1F91" w:rsidRPr="007C22DF" w:rsidRDefault="00BA1F91" w:rsidP="004B4BA6">
      <w:pPr>
        <w:rPr>
          <w:rFonts w:cstheme="minorHAnsi"/>
          <w:sz w:val="20"/>
          <w:szCs w:val="20"/>
        </w:rPr>
      </w:pPr>
    </w:p>
    <w:p w14:paraId="157A39D2" w14:textId="77777777" w:rsidR="004B4BA6" w:rsidRPr="007C22DF" w:rsidRDefault="004B4BA6" w:rsidP="004B4BA6">
      <w:pPr>
        <w:rPr>
          <w:rFonts w:cstheme="minorHAnsi"/>
          <w:sz w:val="20"/>
          <w:szCs w:val="20"/>
          <w:u w:val="single"/>
        </w:rPr>
      </w:pPr>
      <w:r w:rsidRPr="007C22DF">
        <w:rPr>
          <w:rFonts w:cstheme="minorHAnsi"/>
          <w:sz w:val="20"/>
          <w:szCs w:val="20"/>
          <w:u w:val="single"/>
        </w:rPr>
        <w:lastRenderedPageBreak/>
        <w:t>Podstawa prawna:</w:t>
      </w:r>
    </w:p>
    <w:p w14:paraId="0D08D827" w14:textId="0B10C04C" w:rsidR="004B4BA6" w:rsidRPr="007C22DF" w:rsidRDefault="004B4BA6" w:rsidP="007C4F26">
      <w:pPr>
        <w:jc w:val="both"/>
        <w:rPr>
          <w:rFonts w:cstheme="minorHAnsi"/>
          <w:sz w:val="20"/>
          <w:szCs w:val="20"/>
        </w:rPr>
      </w:pPr>
      <w:r w:rsidRPr="007C22DF">
        <w:rPr>
          <w:rFonts w:cstheme="minorHAnsi"/>
          <w:sz w:val="20"/>
          <w:szCs w:val="20"/>
        </w:rPr>
        <w:t xml:space="preserve">Niniejsze </w:t>
      </w:r>
      <w:r w:rsidR="00022972" w:rsidRPr="007C22DF">
        <w:rPr>
          <w:rFonts w:cstheme="minorHAnsi"/>
          <w:sz w:val="20"/>
          <w:szCs w:val="20"/>
        </w:rPr>
        <w:t>Zapytanie ofertowe</w:t>
      </w:r>
      <w:r w:rsidRPr="007C22DF">
        <w:rPr>
          <w:rFonts w:cstheme="minorHAnsi"/>
          <w:sz w:val="20"/>
          <w:szCs w:val="20"/>
        </w:rPr>
        <w:t xml:space="preserve"> ogłasza się na podstawie Rządowego Programu Odbudowy Zabytków ustanowionego uchwałą Rady Ministrów nr 232/2022 z dnia 23 listopada 2022</w:t>
      </w:r>
      <w:r w:rsidR="00291A31" w:rsidRPr="007C22DF">
        <w:rPr>
          <w:rFonts w:cstheme="minorHAnsi"/>
          <w:sz w:val="20"/>
          <w:szCs w:val="20"/>
        </w:rPr>
        <w:t xml:space="preserve"> </w:t>
      </w:r>
      <w:r w:rsidRPr="007C22DF">
        <w:rPr>
          <w:rFonts w:cstheme="minorHAnsi"/>
          <w:sz w:val="20"/>
          <w:szCs w:val="20"/>
        </w:rPr>
        <w:t xml:space="preserve">r. w oparciu o wniosek złożony przez </w:t>
      </w:r>
      <w:r w:rsidR="00291A31" w:rsidRPr="007C22DF">
        <w:rPr>
          <w:rFonts w:cstheme="minorHAnsi"/>
          <w:sz w:val="20"/>
          <w:szCs w:val="20"/>
        </w:rPr>
        <w:t>Powiat Kozienicki</w:t>
      </w:r>
      <w:r w:rsidRPr="007C22DF">
        <w:rPr>
          <w:rFonts w:cstheme="minorHAnsi"/>
          <w:sz w:val="20"/>
          <w:szCs w:val="20"/>
        </w:rPr>
        <w:t xml:space="preserve"> i prowadzi zgodnie z zasadami przewidzianymi w Regulaminie Naboru Wniosków o dofinansowanie oraz w oparciu o wstępną Promesę Nr </w:t>
      </w:r>
      <w:r w:rsidR="00B1165A" w:rsidRPr="007C22DF">
        <w:rPr>
          <w:rFonts w:cstheme="minorHAnsi"/>
          <w:sz w:val="20"/>
          <w:szCs w:val="20"/>
        </w:rPr>
        <w:t>Edycja2RPOZ/2023/4089/PolskiLad</w:t>
      </w:r>
      <w:r w:rsidRPr="007C22DF">
        <w:rPr>
          <w:rFonts w:cstheme="minorHAnsi"/>
          <w:sz w:val="20"/>
          <w:szCs w:val="20"/>
        </w:rPr>
        <w:t xml:space="preserve">. </w:t>
      </w:r>
    </w:p>
    <w:p w14:paraId="2758FFC0" w14:textId="77777777" w:rsidR="004B4BA6" w:rsidRPr="007C22DF" w:rsidRDefault="004B4BA6" w:rsidP="004B4BA6">
      <w:pPr>
        <w:rPr>
          <w:rFonts w:cstheme="minorHAnsi"/>
          <w:sz w:val="20"/>
          <w:szCs w:val="20"/>
        </w:rPr>
      </w:pPr>
    </w:p>
    <w:p w14:paraId="1C582957" w14:textId="70C0BAE7" w:rsidR="004B4BA6" w:rsidRPr="007C22DF" w:rsidRDefault="004B4BA6" w:rsidP="00A55044">
      <w:pPr>
        <w:pStyle w:val="Akapitzlist"/>
        <w:numPr>
          <w:ilvl w:val="0"/>
          <w:numId w:val="11"/>
        </w:numPr>
        <w:ind w:left="709"/>
        <w:rPr>
          <w:rFonts w:cstheme="minorHAnsi"/>
          <w:b/>
          <w:bCs/>
          <w:sz w:val="20"/>
          <w:szCs w:val="20"/>
          <w:u w:val="single"/>
        </w:rPr>
      </w:pPr>
      <w:r w:rsidRPr="007C22DF">
        <w:rPr>
          <w:rFonts w:cstheme="minorHAnsi"/>
          <w:b/>
          <w:bCs/>
          <w:sz w:val="20"/>
          <w:szCs w:val="20"/>
          <w:u w:val="single"/>
        </w:rPr>
        <w:t>TYTUŁ ZAM</w:t>
      </w:r>
      <w:r w:rsidR="00B1165A" w:rsidRPr="007C22DF">
        <w:rPr>
          <w:rFonts w:cstheme="minorHAnsi"/>
          <w:b/>
          <w:bCs/>
          <w:sz w:val="20"/>
          <w:szCs w:val="20"/>
          <w:u w:val="single"/>
        </w:rPr>
        <w:t>Ó</w:t>
      </w:r>
      <w:r w:rsidRPr="007C22DF">
        <w:rPr>
          <w:rFonts w:cstheme="minorHAnsi"/>
          <w:b/>
          <w:bCs/>
          <w:sz w:val="20"/>
          <w:szCs w:val="20"/>
          <w:u w:val="single"/>
        </w:rPr>
        <w:t>WIENIA</w:t>
      </w:r>
      <w:r w:rsidR="00DC00FA" w:rsidRPr="007C22DF">
        <w:rPr>
          <w:rFonts w:cstheme="minorHAnsi"/>
          <w:b/>
          <w:bCs/>
          <w:sz w:val="20"/>
          <w:szCs w:val="20"/>
          <w:u w:val="single"/>
        </w:rPr>
        <w:t>:</w:t>
      </w:r>
    </w:p>
    <w:p w14:paraId="7D36B81B" w14:textId="72995730" w:rsidR="004B4BA6" w:rsidRPr="007C22DF" w:rsidRDefault="00B1165A" w:rsidP="004B4BA6">
      <w:pPr>
        <w:rPr>
          <w:rFonts w:cstheme="minorHAnsi"/>
          <w:i/>
          <w:iCs/>
          <w:sz w:val="20"/>
          <w:szCs w:val="20"/>
        </w:rPr>
      </w:pPr>
      <w:r w:rsidRPr="007C22DF">
        <w:rPr>
          <w:rFonts w:cstheme="minorHAnsi"/>
          <w:i/>
          <w:iCs/>
          <w:sz w:val="20"/>
          <w:szCs w:val="20"/>
        </w:rPr>
        <w:t>Konserwacja wnętrza kościoła pw. Świętego Krzyża w Kozienicach</w:t>
      </w:r>
      <w:r w:rsidR="0006649F" w:rsidRPr="007C22DF">
        <w:rPr>
          <w:rFonts w:cstheme="minorHAnsi"/>
          <w:i/>
          <w:iCs/>
          <w:sz w:val="20"/>
          <w:szCs w:val="20"/>
        </w:rPr>
        <w:t>.</w:t>
      </w:r>
    </w:p>
    <w:p w14:paraId="76EBEC37" w14:textId="77777777" w:rsidR="004B4BA6" w:rsidRPr="007C22DF" w:rsidRDefault="004B4BA6" w:rsidP="004B4BA6">
      <w:pPr>
        <w:rPr>
          <w:rFonts w:cstheme="minorHAnsi"/>
          <w:sz w:val="20"/>
          <w:szCs w:val="20"/>
        </w:rPr>
      </w:pPr>
    </w:p>
    <w:p w14:paraId="53D1E99F" w14:textId="3E4AA1A4" w:rsidR="004B4BA6" w:rsidRPr="007C22DF" w:rsidRDefault="004B4BA6" w:rsidP="00A55044">
      <w:pPr>
        <w:pStyle w:val="Akapitzlist"/>
        <w:numPr>
          <w:ilvl w:val="0"/>
          <w:numId w:val="11"/>
        </w:numPr>
        <w:ind w:left="709"/>
        <w:rPr>
          <w:rFonts w:cstheme="minorHAnsi"/>
          <w:b/>
          <w:bCs/>
          <w:sz w:val="20"/>
          <w:szCs w:val="20"/>
          <w:u w:val="single"/>
        </w:rPr>
      </w:pPr>
      <w:r w:rsidRPr="007C22DF">
        <w:rPr>
          <w:rFonts w:cstheme="minorHAnsi"/>
          <w:b/>
          <w:bCs/>
          <w:sz w:val="20"/>
          <w:szCs w:val="20"/>
          <w:u w:val="single"/>
        </w:rPr>
        <w:t>ZAMAWIAJ</w:t>
      </w:r>
      <w:r w:rsidR="0045365A" w:rsidRPr="007C22DF">
        <w:rPr>
          <w:rFonts w:cstheme="minorHAnsi"/>
          <w:b/>
          <w:bCs/>
          <w:sz w:val="20"/>
          <w:szCs w:val="20"/>
          <w:u w:val="single"/>
        </w:rPr>
        <w:t>Ą</w:t>
      </w:r>
      <w:r w:rsidRPr="007C22DF">
        <w:rPr>
          <w:rFonts w:cstheme="minorHAnsi"/>
          <w:b/>
          <w:bCs/>
          <w:sz w:val="20"/>
          <w:szCs w:val="20"/>
          <w:u w:val="single"/>
        </w:rPr>
        <w:t>CY</w:t>
      </w:r>
      <w:r w:rsidR="00A55044" w:rsidRPr="007C22DF">
        <w:rPr>
          <w:rFonts w:cstheme="minorHAnsi"/>
          <w:b/>
          <w:bCs/>
          <w:sz w:val="20"/>
          <w:szCs w:val="20"/>
          <w:u w:val="single"/>
        </w:rPr>
        <w:t>:</w:t>
      </w:r>
    </w:p>
    <w:p w14:paraId="0CB404AF" w14:textId="4FC303D0" w:rsidR="004B4BA6" w:rsidRPr="007C22DF" w:rsidRDefault="004B4BA6" w:rsidP="0045365A">
      <w:pPr>
        <w:spacing w:after="0"/>
        <w:rPr>
          <w:rFonts w:cstheme="minorHAnsi"/>
          <w:sz w:val="20"/>
          <w:szCs w:val="20"/>
        </w:rPr>
      </w:pPr>
      <w:r w:rsidRPr="007C22DF">
        <w:rPr>
          <w:rFonts w:cstheme="minorHAnsi"/>
          <w:sz w:val="20"/>
          <w:szCs w:val="20"/>
        </w:rPr>
        <w:t>Parafia Rzymsko</w:t>
      </w:r>
      <w:r w:rsidR="00B1165A" w:rsidRPr="007C22DF">
        <w:rPr>
          <w:rFonts w:cstheme="minorHAnsi"/>
          <w:sz w:val="20"/>
          <w:szCs w:val="20"/>
        </w:rPr>
        <w:t>k</w:t>
      </w:r>
      <w:r w:rsidRPr="007C22DF">
        <w:rPr>
          <w:rFonts w:cstheme="minorHAnsi"/>
          <w:sz w:val="20"/>
          <w:szCs w:val="20"/>
        </w:rPr>
        <w:t xml:space="preserve">atolicka pw. </w:t>
      </w:r>
      <w:r w:rsidR="00B1165A" w:rsidRPr="007C22DF">
        <w:rPr>
          <w:rFonts w:cstheme="minorHAnsi"/>
          <w:sz w:val="20"/>
          <w:szCs w:val="20"/>
        </w:rPr>
        <w:t>Świętego Krzyża w Kozienicach</w:t>
      </w:r>
    </w:p>
    <w:p w14:paraId="71246D7C" w14:textId="2D7866F8" w:rsidR="004B4BA6" w:rsidRPr="007C22DF" w:rsidRDefault="00B1165A" w:rsidP="0045365A">
      <w:pPr>
        <w:spacing w:after="0"/>
        <w:rPr>
          <w:rFonts w:cstheme="minorHAnsi"/>
          <w:sz w:val="20"/>
          <w:szCs w:val="20"/>
        </w:rPr>
      </w:pPr>
      <w:r w:rsidRPr="007C22DF">
        <w:rPr>
          <w:rFonts w:cstheme="minorHAnsi"/>
          <w:sz w:val="20"/>
          <w:szCs w:val="20"/>
        </w:rPr>
        <w:t xml:space="preserve">ul. Kochanowskiego 2, </w:t>
      </w:r>
      <w:r w:rsidR="004B4BA6" w:rsidRPr="007C22DF">
        <w:rPr>
          <w:rFonts w:cstheme="minorHAnsi"/>
          <w:sz w:val="20"/>
          <w:szCs w:val="20"/>
        </w:rPr>
        <w:t>26-900 Kozienice</w:t>
      </w:r>
    </w:p>
    <w:p w14:paraId="5EC026F4" w14:textId="77777777" w:rsidR="00B1165A" w:rsidRPr="007C22DF" w:rsidRDefault="00B1165A" w:rsidP="0045365A">
      <w:pPr>
        <w:spacing w:after="0"/>
        <w:rPr>
          <w:rFonts w:cstheme="minorHAnsi"/>
          <w:sz w:val="20"/>
          <w:szCs w:val="20"/>
        </w:rPr>
      </w:pPr>
      <w:r w:rsidRPr="007C22DF">
        <w:rPr>
          <w:rFonts w:cstheme="minorHAnsi"/>
          <w:sz w:val="20"/>
          <w:szCs w:val="20"/>
        </w:rPr>
        <w:t>NIP 8121381235</w:t>
      </w:r>
    </w:p>
    <w:p w14:paraId="0CA3405A" w14:textId="77777777" w:rsidR="00B1165A" w:rsidRPr="007C22DF" w:rsidRDefault="00B1165A" w:rsidP="0045365A">
      <w:pPr>
        <w:spacing w:after="0"/>
        <w:rPr>
          <w:rFonts w:cstheme="minorHAnsi"/>
          <w:sz w:val="20"/>
          <w:szCs w:val="20"/>
        </w:rPr>
      </w:pPr>
      <w:r w:rsidRPr="007C22DF">
        <w:rPr>
          <w:rFonts w:cstheme="minorHAnsi"/>
          <w:sz w:val="20"/>
          <w:szCs w:val="20"/>
        </w:rPr>
        <w:t>REGON 040083087</w:t>
      </w:r>
    </w:p>
    <w:p w14:paraId="1CF28C59" w14:textId="6CFFC114" w:rsidR="00A55044" w:rsidRPr="007C22DF" w:rsidRDefault="00A55044" w:rsidP="0045365A">
      <w:pPr>
        <w:spacing w:after="0"/>
        <w:rPr>
          <w:rFonts w:cstheme="minorHAnsi"/>
          <w:sz w:val="20"/>
          <w:szCs w:val="20"/>
        </w:rPr>
      </w:pPr>
      <w:r w:rsidRPr="007C22DF">
        <w:rPr>
          <w:rFonts w:cstheme="minorHAnsi"/>
          <w:sz w:val="20"/>
          <w:szCs w:val="20"/>
        </w:rPr>
        <w:t xml:space="preserve">e-mail: </w:t>
      </w:r>
      <w:hyperlink r:id="rId7" w:history="1">
        <w:r w:rsidRPr="007C22DF">
          <w:rPr>
            <w:rStyle w:val="Hipercze"/>
            <w:rFonts w:cstheme="minorHAnsi"/>
            <w:sz w:val="20"/>
            <w:szCs w:val="20"/>
          </w:rPr>
          <w:t>parafiakozienicekrzyz@gmail.com</w:t>
        </w:r>
      </w:hyperlink>
    </w:p>
    <w:p w14:paraId="6357CD20" w14:textId="77777777" w:rsidR="00DC00FA" w:rsidRPr="007C22DF" w:rsidRDefault="00DC00FA" w:rsidP="00A55044">
      <w:pPr>
        <w:spacing w:after="0"/>
        <w:rPr>
          <w:rFonts w:cstheme="minorHAnsi"/>
          <w:sz w:val="20"/>
          <w:szCs w:val="20"/>
        </w:rPr>
      </w:pPr>
    </w:p>
    <w:p w14:paraId="34E84A84" w14:textId="77777777" w:rsidR="004B4BA6" w:rsidRPr="007C22DF" w:rsidRDefault="004B4BA6" w:rsidP="004B4BA6">
      <w:pPr>
        <w:rPr>
          <w:rFonts w:cstheme="minorHAnsi"/>
          <w:sz w:val="20"/>
          <w:szCs w:val="20"/>
        </w:rPr>
      </w:pPr>
    </w:p>
    <w:p w14:paraId="4E7F6C90" w14:textId="6AEE0966" w:rsidR="004B4BA6" w:rsidRPr="007C22DF" w:rsidRDefault="004B4BA6" w:rsidP="00A55044">
      <w:pPr>
        <w:pStyle w:val="Akapitzlist"/>
        <w:numPr>
          <w:ilvl w:val="0"/>
          <w:numId w:val="11"/>
        </w:numPr>
        <w:ind w:left="709"/>
        <w:rPr>
          <w:rFonts w:cstheme="minorHAnsi"/>
          <w:b/>
          <w:bCs/>
          <w:sz w:val="20"/>
          <w:szCs w:val="20"/>
          <w:u w:val="single"/>
        </w:rPr>
      </w:pPr>
      <w:r w:rsidRPr="007C22DF">
        <w:rPr>
          <w:rFonts w:cstheme="minorHAnsi"/>
          <w:b/>
          <w:bCs/>
          <w:sz w:val="20"/>
          <w:szCs w:val="20"/>
          <w:u w:val="single"/>
        </w:rPr>
        <w:t>OSOBA DO KONTAKTU</w:t>
      </w:r>
      <w:r w:rsidR="00A55044" w:rsidRPr="007C22DF">
        <w:rPr>
          <w:rFonts w:cstheme="minorHAnsi"/>
          <w:b/>
          <w:bCs/>
          <w:sz w:val="20"/>
          <w:szCs w:val="20"/>
          <w:u w:val="single"/>
        </w:rPr>
        <w:t>:</w:t>
      </w:r>
    </w:p>
    <w:p w14:paraId="5E70AC27" w14:textId="7CFEEA6C" w:rsidR="004B4BA6" w:rsidRPr="007C22DF" w:rsidRDefault="004B4BA6" w:rsidP="004B4BA6">
      <w:pPr>
        <w:rPr>
          <w:rFonts w:cstheme="minorHAnsi"/>
          <w:sz w:val="20"/>
          <w:szCs w:val="20"/>
        </w:rPr>
      </w:pPr>
      <w:r w:rsidRPr="007C22DF">
        <w:rPr>
          <w:rFonts w:cstheme="minorHAnsi"/>
          <w:sz w:val="20"/>
          <w:szCs w:val="20"/>
        </w:rPr>
        <w:t xml:space="preserve">Ks. </w:t>
      </w:r>
      <w:r w:rsidR="00B1165A" w:rsidRPr="007C22DF">
        <w:rPr>
          <w:rFonts w:cstheme="minorHAnsi"/>
          <w:sz w:val="20"/>
          <w:szCs w:val="20"/>
        </w:rPr>
        <w:t>Dariusz Sałek</w:t>
      </w:r>
      <w:r w:rsidRPr="007C22DF">
        <w:rPr>
          <w:rFonts w:cstheme="minorHAnsi"/>
          <w:sz w:val="20"/>
          <w:szCs w:val="20"/>
        </w:rPr>
        <w:t xml:space="preserve"> — Proboszcz Parafii</w:t>
      </w:r>
      <w:r w:rsidR="00D97EB8" w:rsidRPr="007C22DF">
        <w:rPr>
          <w:rFonts w:cstheme="minorHAnsi"/>
          <w:sz w:val="20"/>
          <w:szCs w:val="20"/>
        </w:rPr>
        <w:t xml:space="preserve">, e-mail: </w:t>
      </w:r>
      <w:hyperlink r:id="rId8" w:history="1">
        <w:r w:rsidR="00D97EB8" w:rsidRPr="007C22DF">
          <w:rPr>
            <w:rStyle w:val="Hipercze"/>
            <w:rFonts w:cstheme="minorHAnsi"/>
            <w:sz w:val="20"/>
            <w:szCs w:val="20"/>
          </w:rPr>
          <w:t>parafiakozienicekrzyz@gmail.com</w:t>
        </w:r>
      </w:hyperlink>
      <w:r w:rsidR="00D97EB8" w:rsidRPr="007C22DF">
        <w:rPr>
          <w:rStyle w:val="Hipercze"/>
          <w:rFonts w:cstheme="minorHAnsi"/>
          <w:sz w:val="20"/>
          <w:szCs w:val="20"/>
        </w:rPr>
        <w:t>,</w:t>
      </w:r>
      <w:r w:rsidR="00D97EB8" w:rsidRPr="007C22DF">
        <w:rPr>
          <w:rStyle w:val="Hipercze"/>
          <w:rFonts w:cstheme="minorHAnsi"/>
          <w:color w:val="auto"/>
          <w:sz w:val="20"/>
          <w:szCs w:val="20"/>
          <w:u w:val="none"/>
        </w:rPr>
        <w:t xml:space="preserve"> t</w:t>
      </w:r>
      <w:r w:rsidRPr="007C22DF">
        <w:rPr>
          <w:rFonts w:cstheme="minorHAnsi"/>
          <w:sz w:val="20"/>
          <w:szCs w:val="20"/>
        </w:rPr>
        <w:t xml:space="preserve">el. </w:t>
      </w:r>
      <w:r w:rsidR="0093717A">
        <w:rPr>
          <w:rFonts w:cstheme="minorHAnsi"/>
          <w:sz w:val="20"/>
          <w:szCs w:val="20"/>
        </w:rPr>
        <w:t>570 603 007</w:t>
      </w:r>
    </w:p>
    <w:p w14:paraId="238947B6" w14:textId="77777777" w:rsidR="004B4BA6" w:rsidRPr="007C22DF" w:rsidRDefault="004B4BA6" w:rsidP="004B4BA6">
      <w:pPr>
        <w:rPr>
          <w:rFonts w:cstheme="minorHAnsi"/>
          <w:sz w:val="20"/>
          <w:szCs w:val="20"/>
        </w:rPr>
      </w:pPr>
    </w:p>
    <w:p w14:paraId="6490C80A" w14:textId="23E00D79" w:rsidR="004B4BA6" w:rsidRPr="007C22DF" w:rsidRDefault="004B4BA6" w:rsidP="00A55044">
      <w:pPr>
        <w:pStyle w:val="Akapitzlist"/>
        <w:numPr>
          <w:ilvl w:val="0"/>
          <w:numId w:val="11"/>
        </w:numPr>
        <w:ind w:left="709"/>
        <w:rPr>
          <w:rFonts w:cstheme="minorHAnsi"/>
          <w:b/>
          <w:bCs/>
          <w:sz w:val="20"/>
          <w:szCs w:val="20"/>
          <w:u w:val="single"/>
        </w:rPr>
      </w:pPr>
      <w:r w:rsidRPr="007C22DF">
        <w:rPr>
          <w:rFonts w:cstheme="minorHAnsi"/>
          <w:b/>
          <w:bCs/>
          <w:sz w:val="20"/>
          <w:szCs w:val="20"/>
          <w:u w:val="single"/>
        </w:rPr>
        <w:t>SPOSÓB I MIEJSCE PUBLIKACJI ZAM</w:t>
      </w:r>
      <w:r w:rsidR="00A55044" w:rsidRPr="007C22DF">
        <w:rPr>
          <w:rFonts w:cstheme="minorHAnsi"/>
          <w:b/>
          <w:bCs/>
          <w:sz w:val="20"/>
          <w:szCs w:val="20"/>
          <w:u w:val="single"/>
        </w:rPr>
        <w:t>Ó</w:t>
      </w:r>
      <w:r w:rsidRPr="007C22DF">
        <w:rPr>
          <w:rFonts w:cstheme="minorHAnsi"/>
          <w:b/>
          <w:bCs/>
          <w:sz w:val="20"/>
          <w:szCs w:val="20"/>
          <w:u w:val="single"/>
        </w:rPr>
        <w:t>WIENIA</w:t>
      </w:r>
      <w:r w:rsidR="00A55044" w:rsidRPr="007C22DF">
        <w:rPr>
          <w:rFonts w:cstheme="minorHAnsi"/>
          <w:b/>
          <w:bCs/>
          <w:sz w:val="20"/>
          <w:szCs w:val="20"/>
          <w:u w:val="single"/>
        </w:rPr>
        <w:t>:</w:t>
      </w:r>
    </w:p>
    <w:p w14:paraId="14D60522" w14:textId="77777777" w:rsidR="009B0014" w:rsidRPr="007C22DF" w:rsidRDefault="009B0014" w:rsidP="009B0014">
      <w:pPr>
        <w:pStyle w:val="Akapitzlist"/>
        <w:ind w:left="709"/>
        <w:rPr>
          <w:rFonts w:cstheme="minorHAnsi"/>
          <w:b/>
          <w:bCs/>
          <w:sz w:val="20"/>
          <w:szCs w:val="20"/>
          <w:u w:val="single"/>
        </w:rPr>
      </w:pPr>
    </w:p>
    <w:p w14:paraId="22B22731" w14:textId="65040EA2" w:rsidR="004B4BA6" w:rsidRPr="002746A8" w:rsidRDefault="004B4BA6" w:rsidP="009B0014">
      <w:pPr>
        <w:pStyle w:val="Akapitzlist"/>
        <w:numPr>
          <w:ilvl w:val="0"/>
          <w:numId w:val="47"/>
        </w:numPr>
        <w:ind w:left="426"/>
        <w:jc w:val="both"/>
        <w:rPr>
          <w:rFonts w:cstheme="minorHAnsi"/>
          <w:sz w:val="20"/>
          <w:szCs w:val="20"/>
        </w:rPr>
      </w:pPr>
      <w:r w:rsidRPr="002746A8">
        <w:rPr>
          <w:rFonts w:cstheme="minorHAnsi"/>
          <w:sz w:val="20"/>
          <w:szCs w:val="20"/>
        </w:rPr>
        <w:t xml:space="preserve">Upublicznienie zaproszenia do składania ofert poprzez umieszczenie zaproszenia do składania ofert na stronie internetowej Wnioskodawcy — </w:t>
      </w:r>
      <w:r w:rsidR="00291A31" w:rsidRPr="002746A8">
        <w:rPr>
          <w:rFonts w:cstheme="minorHAnsi"/>
          <w:sz w:val="20"/>
          <w:szCs w:val="20"/>
        </w:rPr>
        <w:t>Powiatu Kozienickiego</w:t>
      </w:r>
      <w:r w:rsidRPr="002746A8">
        <w:rPr>
          <w:rFonts w:cstheme="minorHAnsi"/>
          <w:sz w:val="20"/>
          <w:szCs w:val="20"/>
        </w:rPr>
        <w:t>:</w:t>
      </w:r>
      <w:r w:rsidR="0093717A" w:rsidRPr="002746A8">
        <w:rPr>
          <w:rFonts w:cstheme="minorHAnsi"/>
          <w:sz w:val="20"/>
          <w:szCs w:val="20"/>
        </w:rPr>
        <w:t xml:space="preserve"> www.kozienicepowiat.pl.</w:t>
      </w:r>
      <w:r w:rsidRPr="002746A8">
        <w:rPr>
          <w:rFonts w:cstheme="minorHAnsi"/>
          <w:sz w:val="20"/>
          <w:szCs w:val="20"/>
        </w:rPr>
        <w:t xml:space="preserve">, oraz na </w:t>
      </w:r>
      <w:r w:rsidR="0010379F" w:rsidRPr="002746A8">
        <w:rPr>
          <w:rFonts w:cstheme="minorHAnsi"/>
          <w:sz w:val="20"/>
          <w:szCs w:val="20"/>
        </w:rPr>
        <w:t>stronie internetowej</w:t>
      </w:r>
      <w:r w:rsidRPr="002746A8">
        <w:rPr>
          <w:rFonts w:cstheme="minorHAnsi"/>
          <w:sz w:val="20"/>
          <w:szCs w:val="20"/>
        </w:rPr>
        <w:t xml:space="preserve"> </w:t>
      </w:r>
      <w:r w:rsidR="00BC758D" w:rsidRPr="002746A8">
        <w:rPr>
          <w:rFonts w:cstheme="minorHAnsi"/>
          <w:sz w:val="20"/>
          <w:szCs w:val="20"/>
        </w:rPr>
        <w:t>Zamawiającego</w:t>
      </w:r>
      <w:r w:rsidRPr="002746A8">
        <w:rPr>
          <w:rFonts w:cstheme="minorHAnsi"/>
          <w:sz w:val="20"/>
          <w:szCs w:val="20"/>
        </w:rPr>
        <w:t xml:space="preserve"> — Parafii Rzymskokatolickiej </w:t>
      </w:r>
      <w:r w:rsidR="00DC60A6" w:rsidRPr="002746A8">
        <w:rPr>
          <w:rFonts w:cstheme="minorHAnsi"/>
          <w:sz w:val="20"/>
          <w:szCs w:val="20"/>
        </w:rPr>
        <w:t>pw. Świętego Krzyża w Kozienicach</w:t>
      </w:r>
      <w:r w:rsidR="0010379F" w:rsidRPr="002746A8">
        <w:rPr>
          <w:rFonts w:cstheme="minorHAnsi"/>
          <w:sz w:val="20"/>
          <w:szCs w:val="20"/>
        </w:rPr>
        <w:t>:</w:t>
      </w:r>
      <w:r w:rsidR="0093717A" w:rsidRPr="002746A8">
        <w:rPr>
          <w:rFonts w:cstheme="minorHAnsi"/>
          <w:sz w:val="20"/>
          <w:szCs w:val="20"/>
        </w:rPr>
        <w:t xml:space="preserve"> </w:t>
      </w:r>
      <w:r w:rsidR="002746A8" w:rsidRPr="002746A8">
        <w:rPr>
          <w:rFonts w:cstheme="minorHAnsi"/>
          <w:sz w:val="20"/>
          <w:szCs w:val="20"/>
        </w:rPr>
        <w:t>www.</w:t>
      </w:r>
      <w:r w:rsidR="0093717A" w:rsidRPr="002746A8">
        <w:rPr>
          <w:rFonts w:cstheme="minorHAnsi"/>
          <w:sz w:val="20"/>
          <w:szCs w:val="20"/>
        </w:rPr>
        <w:t>parafia</w:t>
      </w:r>
      <w:r w:rsidR="002746A8" w:rsidRPr="002746A8">
        <w:rPr>
          <w:rFonts w:cstheme="minorHAnsi"/>
          <w:sz w:val="20"/>
          <w:szCs w:val="20"/>
        </w:rPr>
        <w:t>-</w:t>
      </w:r>
      <w:r w:rsidR="0093717A" w:rsidRPr="002746A8">
        <w:rPr>
          <w:rFonts w:cstheme="minorHAnsi"/>
          <w:sz w:val="20"/>
          <w:szCs w:val="20"/>
        </w:rPr>
        <w:t>kozienice</w:t>
      </w:r>
      <w:r w:rsidR="002746A8" w:rsidRPr="002746A8">
        <w:rPr>
          <w:rFonts w:cstheme="minorHAnsi"/>
          <w:sz w:val="20"/>
          <w:szCs w:val="20"/>
        </w:rPr>
        <w:t>.pl</w:t>
      </w:r>
    </w:p>
    <w:p w14:paraId="2CDC6A0F" w14:textId="735B06BC" w:rsidR="009B0014" w:rsidRPr="002746A8" w:rsidRDefault="009B0014" w:rsidP="009B0014">
      <w:pPr>
        <w:pStyle w:val="Akapitzlist"/>
        <w:numPr>
          <w:ilvl w:val="0"/>
          <w:numId w:val="47"/>
        </w:numPr>
        <w:ind w:left="426"/>
        <w:jc w:val="both"/>
        <w:rPr>
          <w:rFonts w:cstheme="minorHAnsi"/>
          <w:sz w:val="20"/>
          <w:szCs w:val="20"/>
        </w:rPr>
      </w:pPr>
      <w:r w:rsidRPr="002746A8">
        <w:rPr>
          <w:rFonts w:cstheme="minorHAnsi"/>
          <w:sz w:val="20"/>
          <w:szCs w:val="20"/>
        </w:rPr>
        <w:t>Na powyższych stronach będą publikowane Zmiany i wyjaśnienia treści Zaproszenia do składania ofert oraz inne dokumenty zamówienia bezpośrednio związane z postępowaniem o udzielenie zamówienia</w:t>
      </w:r>
      <w:r w:rsidR="00BC758D" w:rsidRPr="002746A8">
        <w:rPr>
          <w:rFonts w:cstheme="minorHAnsi"/>
          <w:sz w:val="20"/>
          <w:szCs w:val="20"/>
        </w:rPr>
        <w:t>.</w:t>
      </w:r>
    </w:p>
    <w:p w14:paraId="27963BE6" w14:textId="77777777" w:rsidR="004B4BA6" w:rsidRPr="007C22DF" w:rsidRDefault="004B4BA6" w:rsidP="00A55044">
      <w:pPr>
        <w:spacing w:after="0"/>
        <w:rPr>
          <w:rFonts w:cstheme="minorHAnsi"/>
          <w:sz w:val="20"/>
          <w:szCs w:val="20"/>
        </w:rPr>
      </w:pPr>
    </w:p>
    <w:p w14:paraId="4984A9C4" w14:textId="61E9B197" w:rsidR="004B4BA6" w:rsidRPr="007C22DF" w:rsidRDefault="004B4BA6" w:rsidP="00A55044">
      <w:pPr>
        <w:pStyle w:val="Akapitzlist"/>
        <w:numPr>
          <w:ilvl w:val="0"/>
          <w:numId w:val="11"/>
        </w:numPr>
        <w:ind w:left="709"/>
        <w:rPr>
          <w:rFonts w:cstheme="minorHAnsi"/>
          <w:b/>
          <w:bCs/>
          <w:sz w:val="20"/>
          <w:szCs w:val="20"/>
          <w:u w:val="single"/>
        </w:rPr>
      </w:pPr>
      <w:r w:rsidRPr="007C22DF">
        <w:rPr>
          <w:rFonts w:cstheme="minorHAnsi"/>
          <w:b/>
          <w:bCs/>
          <w:sz w:val="20"/>
          <w:szCs w:val="20"/>
          <w:u w:val="single"/>
        </w:rPr>
        <w:t>INFORMACJE DOT</w:t>
      </w:r>
      <w:r w:rsidR="004A01B8" w:rsidRPr="007C22DF">
        <w:rPr>
          <w:rFonts w:cstheme="minorHAnsi"/>
          <w:b/>
          <w:bCs/>
          <w:sz w:val="20"/>
          <w:szCs w:val="20"/>
          <w:u w:val="single"/>
        </w:rPr>
        <w:t xml:space="preserve">YCZĄCE </w:t>
      </w:r>
      <w:r w:rsidRPr="007C22DF">
        <w:rPr>
          <w:rFonts w:cstheme="minorHAnsi"/>
          <w:b/>
          <w:bCs/>
          <w:sz w:val="20"/>
          <w:szCs w:val="20"/>
          <w:u w:val="single"/>
        </w:rPr>
        <w:t>PRZEDMIOTU ZAM</w:t>
      </w:r>
      <w:r w:rsidR="007C4F26" w:rsidRPr="007C22DF">
        <w:rPr>
          <w:rFonts w:cstheme="minorHAnsi"/>
          <w:b/>
          <w:bCs/>
          <w:sz w:val="20"/>
          <w:szCs w:val="20"/>
          <w:u w:val="single"/>
        </w:rPr>
        <w:t>Ó</w:t>
      </w:r>
      <w:r w:rsidRPr="007C22DF">
        <w:rPr>
          <w:rFonts w:cstheme="minorHAnsi"/>
          <w:b/>
          <w:bCs/>
          <w:sz w:val="20"/>
          <w:szCs w:val="20"/>
          <w:u w:val="single"/>
        </w:rPr>
        <w:t>WIENIA I TRYB UDZIELANIA ZAMÓWIENIA</w:t>
      </w:r>
      <w:r w:rsidR="00A55044" w:rsidRPr="007C22DF">
        <w:rPr>
          <w:rFonts w:cstheme="minorHAnsi"/>
          <w:b/>
          <w:bCs/>
          <w:sz w:val="20"/>
          <w:szCs w:val="20"/>
          <w:u w:val="single"/>
        </w:rPr>
        <w:t>:</w:t>
      </w:r>
    </w:p>
    <w:p w14:paraId="53345100" w14:textId="77777777" w:rsidR="004A01B8" w:rsidRPr="007C22DF" w:rsidRDefault="004A01B8" w:rsidP="004A01B8">
      <w:pPr>
        <w:pStyle w:val="Akapitzlist"/>
        <w:ind w:left="1080"/>
        <w:rPr>
          <w:rFonts w:cstheme="minorHAnsi"/>
          <w:sz w:val="20"/>
          <w:szCs w:val="20"/>
        </w:rPr>
      </w:pPr>
    </w:p>
    <w:p w14:paraId="4B68B83C" w14:textId="77777777" w:rsidR="007C4F26" w:rsidRPr="007C22DF" w:rsidRDefault="004B4BA6" w:rsidP="00064DF9">
      <w:pPr>
        <w:pStyle w:val="Akapitzlist"/>
        <w:numPr>
          <w:ilvl w:val="0"/>
          <w:numId w:val="1"/>
        </w:numPr>
        <w:ind w:left="426"/>
        <w:jc w:val="both"/>
        <w:rPr>
          <w:rFonts w:cstheme="minorHAnsi"/>
          <w:sz w:val="20"/>
          <w:szCs w:val="20"/>
        </w:rPr>
      </w:pPr>
      <w:r w:rsidRPr="007C22DF">
        <w:rPr>
          <w:rFonts w:cstheme="minorHAnsi"/>
          <w:sz w:val="20"/>
          <w:szCs w:val="20"/>
        </w:rPr>
        <w:t xml:space="preserve">Celem przedmiotowej inwestycji jest wykonanie </w:t>
      </w:r>
      <w:r w:rsidR="007C4F26" w:rsidRPr="007C22DF">
        <w:rPr>
          <w:rFonts w:cstheme="minorHAnsi"/>
          <w:sz w:val="20"/>
          <w:szCs w:val="20"/>
        </w:rPr>
        <w:t xml:space="preserve">prac konserwatorskich wnętrza kościoła pw. Świętego Krzyża w Kozienicach, polegających na przeprowadzeniu badań i wykonaniu konserwacji ścian w obszarze transeptu kościoła. Obiekt wraz z wyposażeniem jest jednym z ważniejszych zabytków miasta Kozienice. Planowane prace remontowo-konserwatorskie ujęte w zadaniu dotyczą zahamowania procesów destrukcji i zabezpieczenia cennego zabytku wraz z jego wyposażeniem. </w:t>
      </w:r>
    </w:p>
    <w:p w14:paraId="3FED7622" w14:textId="77777777" w:rsidR="007C4F26" w:rsidRPr="007C22DF" w:rsidRDefault="007C4F26" w:rsidP="00064DF9">
      <w:pPr>
        <w:pStyle w:val="Akapitzlist"/>
        <w:numPr>
          <w:ilvl w:val="0"/>
          <w:numId w:val="1"/>
        </w:numPr>
        <w:ind w:left="426"/>
        <w:jc w:val="both"/>
        <w:rPr>
          <w:rFonts w:cstheme="minorHAnsi"/>
          <w:sz w:val="20"/>
          <w:szCs w:val="20"/>
        </w:rPr>
      </w:pPr>
      <w:r w:rsidRPr="007C22DF">
        <w:rPr>
          <w:rFonts w:cstheme="minorHAnsi"/>
          <w:sz w:val="20"/>
          <w:szCs w:val="20"/>
        </w:rPr>
        <w:t>Zakres prac obejmuje: wykonanie badań konserwatorskich wnętrza kościoła, przygotowanie dokumentacji konserwatorskiej wnętrza kościoła, odsłonięcie części pierwotnej dekoracji malarskiej na ścianach i filarach z ewentualną rekonstrukcją, oczyszczenie i scalenie kolorystyczne części ścian we wnętrzu świątyni.</w:t>
      </w:r>
    </w:p>
    <w:p w14:paraId="6A822C8A" w14:textId="77777777" w:rsidR="007C4F26" w:rsidRPr="007C22DF" w:rsidRDefault="004B4BA6" w:rsidP="00064DF9">
      <w:pPr>
        <w:pStyle w:val="Akapitzlist"/>
        <w:numPr>
          <w:ilvl w:val="0"/>
          <w:numId w:val="1"/>
        </w:numPr>
        <w:ind w:left="426"/>
        <w:jc w:val="both"/>
        <w:rPr>
          <w:rFonts w:cstheme="minorHAnsi"/>
          <w:sz w:val="20"/>
          <w:szCs w:val="20"/>
        </w:rPr>
      </w:pPr>
      <w:r w:rsidRPr="007C22DF">
        <w:rPr>
          <w:rFonts w:cstheme="minorHAnsi"/>
          <w:sz w:val="20"/>
          <w:szCs w:val="20"/>
        </w:rPr>
        <w:t>Niniejsze postępowanie prowadzone jest w sposób konkurencyjny i transparentny, w szczególności z uwzględnieniem § 8 ust. 6 Regulaminu Naboru Wniosków o Dofinansowanie z Rządowego Programu</w:t>
      </w:r>
      <w:r w:rsidR="007C4F26" w:rsidRPr="007C22DF">
        <w:rPr>
          <w:rFonts w:cstheme="minorHAnsi"/>
          <w:sz w:val="20"/>
          <w:szCs w:val="20"/>
        </w:rPr>
        <w:t xml:space="preserve"> </w:t>
      </w:r>
      <w:r w:rsidRPr="007C22DF">
        <w:rPr>
          <w:rFonts w:cstheme="minorHAnsi"/>
          <w:sz w:val="20"/>
          <w:szCs w:val="20"/>
        </w:rPr>
        <w:t>Odbudowy Zabytków, a dokumenty będące podstawą udzielenia dotacji sporządzono w sposób uwzględniający zasady określone w Programie.</w:t>
      </w:r>
    </w:p>
    <w:p w14:paraId="4E04F454" w14:textId="730D772B" w:rsidR="007C4F26" w:rsidRPr="007C22DF" w:rsidRDefault="004B4BA6" w:rsidP="00064DF9">
      <w:pPr>
        <w:pStyle w:val="Akapitzlist"/>
        <w:numPr>
          <w:ilvl w:val="0"/>
          <w:numId w:val="1"/>
        </w:numPr>
        <w:ind w:left="426"/>
        <w:jc w:val="both"/>
        <w:rPr>
          <w:rFonts w:cstheme="minorHAnsi"/>
          <w:sz w:val="20"/>
          <w:szCs w:val="20"/>
        </w:rPr>
      </w:pPr>
      <w:r w:rsidRPr="007C22DF">
        <w:rPr>
          <w:rFonts w:cstheme="minorHAnsi"/>
          <w:sz w:val="20"/>
          <w:szCs w:val="20"/>
        </w:rPr>
        <w:lastRenderedPageBreak/>
        <w:t xml:space="preserve">Do niniejszego postępowania nie stosuje się </w:t>
      </w:r>
      <w:r w:rsidR="00291A31" w:rsidRPr="007C22DF">
        <w:rPr>
          <w:rFonts w:cstheme="minorHAnsi"/>
          <w:sz w:val="20"/>
          <w:szCs w:val="20"/>
        </w:rPr>
        <w:t xml:space="preserve">przepisów </w:t>
      </w:r>
      <w:r w:rsidRPr="007C22DF">
        <w:rPr>
          <w:rFonts w:cstheme="minorHAnsi"/>
          <w:sz w:val="20"/>
          <w:szCs w:val="20"/>
        </w:rPr>
        <w:t>Ustawy z 11 września 2019 r. - Prawo zamówień publicznych (t.j. Dz. U. z 2023 r. poz. 1605 ze zm).</w:t>
      </w:r>
    </w:p>
    <w:p w14:paraId="01C16FB2" w14:textId="7D7608BD" w:rsidR="0010379F" w:rsidRPr="007C22DF" w:rsidRDefault="0010379F" w:rsidP="00064DF9">
      <w:pPr>
        <w:pStyle w:val="Akapitzlist"/>
        <w:numPr>
          <w:ilvl w:val="0"/>
          <w:numId w:val="1"/>
        </w:numPr>
        <w:ind w:left="426"/>
        <w:jc w:val="both"/>
        <w:rPr>
          <w:rFonts w:cstheme="minorHAnsi"/>
          <w:sz w:val="20"/>
          <w:szCs w:val="20"/>
        </w:rPr>
      </w:pPr>
      <w:r w:rsidRPr="007C22DF">
        <w:rPr>
          <w:rFonts w:cstheme="minorHAnsi"/>
          <w:sz w:val="20"/>
          <w:szCs w:val="20"/>
        </w:rPr>
        <w:t xml:space="preserve">Do czynności podejmowanych przez Zamawiającego i Wykonawców w niniejszym Postępowaniu zakupowym </w:t>
      </w:r>
      <w:bookmarkStart w:id="0" w:name="_Hlk178711955"/>
      <w:r w:rsidRPr="007C22DF">
        <w:rPr>
          <w:rFonts w:cstheme="minorHAnsi"/>
          <w:sz w:val="20"/>
          <w:szCs w:val="20"/>
        </w:rPr>
        <w:t>stosuje się przepisy ustawy z dnia 23 kwietnia 1964 roku – Kodeks cywilny (tj. Dz. U. 2023 r., poz. 1610 ze zm.) jeżeli przepisy ustawy nie stanowią inaczej.</w:t>
      </w:r>
      <w:bookmarkEnd w:id="0"/>
    </w:p>
    <w:p w14:paraId="13066133" w14:textId="77777777" w:rsidR="007B7E54" w:rsidRPr="007C22DF" w:rsidRDefault="007B7E54" w:rsidP="007B7E54">
      <w:pPr>
        <w:pStyle w:val="Akapitzlist"/>
        <w:ind w:left="426"/>
        <w:jc w:val="both"/>
        <w:rPr>
          <w:rFonts w:cstheme="minorHAnsi"/>
          <w:sz w:val="20"/>
          <w:szCs w:val="20"/>
        </w:rPr>
      </w:pPr>
    </w:p>
    <w:p w14:paraId="505F298A" w14:textId="77777777" w:rsidR="00235F6F" w:rsidRPr="007C22DF" w:rsidRDefault="00235F6F" w:rsidP="00064DF9">
      <w:pPr>
        <w:pStyle w:val="Akapitzlist"/>
        <w:numPr>
          <w:ilvl w:val="0"/>
          <w:numId w:val="1"/>
        </w:numPr>
        <w:ind w:left="426"/>
        <w:jc w:val="both"/>
        <w:rPr>
          <w:rFonts w:cstheme="minorHAnsi"/>
          <w:sz w:val="20"/>
          <w:szCs w:val="20"/>
          <w:u w:val="single"/>
        </w:rPr>
      </w:pPr>
      <w:r w:rsidRPr="007C22DF">
        <w:rPr>
          <w:rFonts w:cstheme="minorHAnsi"/>
          <w:sz w:val="20"/>
          <w:szCs w:val="20"/>
          <w:u w:val="single"/>
        </w:rPr>
        <w:t>Informacja RODO:</w:t>
      </w:r>
    </w:p>
    <w:p w14:paraId="5224AA22" w14:textId="18CE8A7E" w:rsidR="004B4BA6" w:rsidRPr="007C22DF" w:rsidRDefault="004B4BA6" w:rsidP="00235F6F">
      <w:pPr>
        <w:ind w:left="66"/>
        <w:jc w:val="both"/>
        <w:rPr>
          <w:rFonts w:cstheme="minorHAnsi"/>
          <w:sz w:val="20"/>
          <w:szCs w:val="20"/>
        </w:rPr>
      </w:pPr>
      <w:r w:rsidRPr="007C22DF">
        <w:rPr>
          <w:rFonts w:cstheme="minorHAnsi"/>
          <w:sz w:val="20"/>
          <w:szCs w:val="20"/>
        </w:rPr>
        <w:t xml:space="preserve">Dane osobowe przekazane Zamawiającemu w toku prowadzonego </w:t>
      </w:r>
      <w:r w:rsidR="0010379F" w:rsidRPr="007C22DF">
        <w:rPr>
          <w:rFonts w:cstheme="minorHAnsi"/>
          <w:sz w:val="20"/>
          <w:szCs w:val="20"/>
        </w:rPr>
        <w:t>P</w:t>
      </w:r>
      <w:r w:rsidRPr="007C22DF">
        <w:rPr>
          <w:rFonts w:cstheme="minorHAnsi"/>
          <w:sz w:val="20"/>
          <w:szCs w:val="20"/>
        </w:rPr>
        <w:t>ostępowania</w:t>
      </w:r>
      <w:r w:rsidR="0010379F" w:rsidRPr="007C22DF">
        <w:rPr>
          <w:rFonts w:cstheme="minorHAnsi"/>
          <w:sz w:val="20"/>
          <w:szCs w:val="20"/>
        </w:rPr>
        <w:t xml:space="preserve"> zakupowego</w:t>
      </w:r>
      <w:r w:rsidRPr="007C22DF">
        <w:rPr>
          <w:rFonts w:cstheme="minorHAnsi"/>
          <w:sz w:val="20"/>
          <w:szCs w:val="20"/>
        </w:rPr>
        <w:t xml:space="preserve"> będą przetwarzane zgodnie z regulacjami Rozporządzenia Parlamentu Europejskiego i Rady (UE) 2016/679 z dnia 27 kwietnia 2016</w:t>
      </w:r>
      <w:r w:rsidR="00114AE6" w:rsidRPr="007C22DF">
        <w:rPr>
          <w:rFonts w:cstheme="minorHAnsi"/>
          <w:sz w:val="20"/>
          <w:szCs w:val="20"/>
        </w:rPr>
        <w:t xml:space="preserve"> </w:t>
      </w:r>
      <w:r w:rsidRPr="007C22DF">
        <w:rPr>
          <w:rFonts w:cstheme="minorHAnsi"/>
          <w:sz w:val="20"/>
          <w:szCs w:val="20"/>
        </w:rPr>
        <w:t>r. w sprawie ochrony osób fizycznych w związku z przetwarzaniem danych osobowych i w sprawie swobodnego przepływu takich danych oraz uchylenia dyrektywy 95/46/WE (ogólne rozporządzenie o ochronie danych) Dz. Urz. UE L 119 z 04.05.2016 str. 1, dalej Rozporządzenie RODO.</w:t>
      </w:r>
    </w:p>
    <w:p w14:paraId="639FC679" w14:textId="77777777" w:rsidR="004B4BA6" w:rsidRPr="007C22DF" w:rsidRDefault="004B4BA6" w:rsidP="007C4F26">
      <w:pPr>
        <w:jc w:val="both"/>
        <w:rPr>
          <w:rFonts w:cstheme="minorHAnsi"/>
          <w:sz w:val="20"/>
          <w:szCs w:val="20"/>
        </w:rPr>
      </w:pPr>
      <w:r w:rsidRPr="007C22DF">
        <w:rPr>
          <w:rFonts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dnia 4 maja 2016, str. 1), zwanym dalej „RODO”, Zamawiający informuję, że:</w:t>
      </w:r>
    </w:p>
    <w:p w14:paraId="038DEDEC" w14:textId="510B8031"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Administratorem Pani/Pana danych osobowych jest Zamawiający.</w:t>
      </w:r>
    </w:p>
    <w:p w14:paraId="76ED21AA" w14:textId="215D3DBC"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W sprawach związanych z przetwarzaniem danych osobowych można kontaktować się z Zamawiającym.</w:t>
      </w:r>
    </w:p>
    <w:p w14:paraId="02317A09" w14:textId="1A7C525E"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Pani/Pana dane osobowe przetwarzane będą na podstawie art. 6 ust. 1 lit. c RODO w celu związanym z przedmiotowym postępowaniem oraz w celu archiwizacji.</w:t>
      </w:r>
    </w:p>
    <w:p w14:paraId="4C4F878B" w14:textId="60036F06"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 xml:space="preserve">Odbiorcami Pani/Pana danych osobowych będą osoby lub podmioty, którym udostępniona zostanie dokumentacja postępowania, oraz wszyscy użytkownicy strony internetowej przedmiotowego postępowania, na której </w:t>
      </w:r>
      <w:r w:rsidR="00291A31" w:rsidRPr="007C22DF">
        <w:rPr>
          <w:rFonts w:cstheme="minorHAnsi"/>
          <w:sz w:val="20"/>
          <w:szCs w:val="20"/>
        </w:rPr>
        <w:t>Powiat Kozienicki</w:t>
      </w:r>
      <w:r w:rsidRPr="007C22DF">
        <w:rPr>
          <w:rFonts w:cstheme="minorHAnsi"/>
          <w:sz w:val="20"/>
          <w:szCs w:val="20"/>
        </w:rPr>
        <w:t xml:space="preserve"> </w:t>
      </w:r>
      <w:r w:rsidR="00114AE6" w:rsidRPr="007C22DF">
        <w:rPr>
          <w:rFonts w:cstheme="minorHAnsi"/>
          <w:sz w:val="20"/>
          <w:szCs w:val="20"/>
        </w:rPr>
        <w:t xml:space="preserve">i Parafia Rzymskokatolicka pw. Świętego Krzyża w Kozienicach </w:t>
      </w:r>
      <w:r w:rsidRPr="007C22DF">
        <w:rPr>
          <w:rFonts w:cstheme="minorHAnsi"/>
          <w:sz w:val="20"/>
          <w:szCs w:val="20"/>
        </w:rPr>
        <w:t>udostępnił postępowanie.</w:t>
      </w:r>
    </w:p>
    <w:p w14:paraId="220FADB9" w14:textId="22ED7886"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Pani/Pana dane osobowe będą przechowane, przez okres prowadzenia postępowania oraz po jego zakończeniu zgodnie z przepisami dotyczącymi archiwizacji oraz trwałości projektu (jeżeli dotyczy),</w:t>
      </w:r>
    </w:p>
    <w:p w14:paraId="4E885DF5" w14:textId="23372AC4"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Przetwarzane dane osobowe mogą być pozyskiwane od wykonawców, których dane dotyczą lub innych podmiotów na których zasoby powołują się wykonawcy,</w:t>
      </w:r>
    </w:p>
    <w:p w14:paraId="60897258" w14:textId="5EF7FCD2"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Przetwarzane dane osobowe obejmują w szczególności imię, nazwisko, adres, NIP, Regon, numer CEIDG, numer KRS, oraz inne dane osobowe podane przez osobę składającą ofertę i inną korespondencję wpływającą do Zamawiającego w celu udziału w postępowaniu o udzielenie przedmiotowego zamówienia,</w:t>
      </w:r>
    </w:p>
    <w:p w14:paraId="13F47ADB" w14:textId="3AEDB7E4"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w:t>
      </w:r>
    </w:p>
    <w:p w14:paraId="2519D1B7" w14:textId="2565972F"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W odniesieniu do Pani/Pana danych osobowych decyzje nie będą podejmowane w sposób zautomatyzowany, stosownie do art. 22 RODO.</w:t>
      </w:r>
    </w:p>
    <w:p w14:paraId="6A8F2F1F" w14:textId="4F6D89D5"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Posiada Pani/Pan prawo:</w:t>
      </w:r>
    </w:p>
    <w:p w14:paraId="120FA9B5" w14:textId="70651D93" w:rsidR="004B4BA6" w:rsidRPr="007C22DF" w:rsidRDefault="004B4BA6" w:rsidP="007C4F26">
      <w:pPr>
        <w:pStyle w:val="Akapitzlist"/>
        <w:numPr>
          <w:ilvl w:val="0"/>
          <w:numId w:val="3"/>
        </w:numPr>
        <w:ind w:left="1134"/>
        <w:jc w:val="both"/>
        <w:rPr>
          <w:rFonts w:cstheme="minorHAnsi"/>
          <w:sz w:val="20"/>
          <w:szCs w:val="20"/>
        </w:rPr>
      </w:pPr>
      <w:r w:rsidRPr="007C22DF">
        <w:rPr>
          <w:rFonts w:cstheme="minorHAnsi"/>
          <w:sz w:val="20"/>
          <w:szCs w:val="20"/>
        </w:rPr>
        <w:t>dostępu do danych osobowych Pani/Pana,</w:t>
      </w:r>
    </w:p>
    <w:p w14:paraId="7DEE3860" w14:textId="6EF490DF" w:rsidR="004B4BA6" w:rsidRPr="007C22DF" w:rsidRDefault="004B4BA6" w:rsidP="007C4F26">
      <w:pPr>
        <w:pStyle w:val="Akapitzlist"/>
        <w:numPr>
          <w:ilvl w:val="0"/>
          <w:numId w:val="3"/>
        </w:numPr>
        <w:ind w:left="1134"/>
        <w:jc w:val="both"/>
        <w:rPr>
          <w:rFonts w:cstheme="minorHAnsi"/>
          <w:sz w:val="20"/>
          <w:szCs w:val="20"/>
        </w:rPr>
      </w:pPr>
      <w:r w:rsidRPr="007C22DF">
        <w:rPr>
          <w:rFonts w:cstheme="minorHAnsi"/>
          <w:sz w:val="20"/>
          <w:szCs w:val="20"/>
        </w:rPr>
        <w:t>do sprostowania Pani/Pana danych osobowych,</w:t>
      </w:r>
    </w:p>
    <w:p w14:paraId="36F5C0D9" w14:textId="57A787E7" w:rsidR="004B4BA6" w:rsidRPr="007C22DF" w:rsidRDefault="004B4BA6" w:rsidP="007C4F26">
      <w:pPr>
        <w:pStyle w:val="Akapitzlist"/>
        <w:numPr>
          <w:ilvl w:val="0"/>
          <w:numId w:val="3"/>
        </w:numPr>
        <w:ind w:left="1134"/>
        <w:jc w:val="both"/>
        <w:rPr>
          <w:rFonts w:cstheme="minorHAnsi"/>
          <w:sz w:val="20"/>
          <w:szCs w:val="20"/>
        </w:rPr>
      </w:pPr>
      <w:r w:rsidRPr="007C22DF">
        <w:rPr>
          <w:rFonts w:cstheme="minorHAnsi"/>
          <w:sz w:val="20"/>
          <w:szCs w:val="20"/>
        </w:rPr>
        <w:t>żądania od administratora ograniczenia przetwarzania danych osobowych z zastrzeżeniem okresu trwania postępowania o udzielenie zamówienia oraz przypadków, o których mowa w art. 18 ust. 2 RODO,</w:t>
      </w:r>
    </w:p>
    <w:p w14:paraId="0CF415FC" w14:textId="53327385" w:rsidR="004B4BA6" w:rsidRPr="007C22DF" w:rsidRDefault="004B4BA6" w:rsidP="007C4F26">
      <w:pPr>
        <w:pStyle w:val="Akapitzlist"/>
        <w:numPr>
          <w:ilvl w:val="0"/>
          <w:numId w:val="3"/>
        </w:numPr>
        <w:ind w:left="1134"/>
        <w:jc w:val="both"/>
        <w:rPr>
          <w:rFonts w:cstheme="minorHAnsi"/>
          <w:sz w:val="20"/>
          <w:szCs w:val="20"/>
        </w:rPr>
      </w:pPr>
      <w:r w:rsidRPr="007C22DF">
        <w:rPr>
          <w:rFonts w:cstheme="minorHAnsi"/>
          <w:sz w:val="20"/>
          <w:szCs w:val="20"/>
        </w:rPr>
        <w:t>do wniesienia skargi do Prezesa Urzędu Ochrony Danych Osobowych, gdy uzna Pani/Pan, że przetwarzanie danych osobowych Pani/Pana dotyczących narusza przepisy RODO.</w:t>
      </w:r>
    </w:p>
    <w:p w14:paraId="0AFC0D29" w14:textId="2D10D3F1"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Nie przysługuje Pani/Panu:</w:t>
      </w:r>
    </w:p>
    <w:p w14:paraId="0291A29C" w14:textId="3303273E" w:rsidR="004B4BA6" w:rsidRPr="007C22DF" w:rsidRDefault="004B4BA6" w:rsidP="007C4F26">
      <w:pPr>
        <w:pStyle w:val="Akapitzlist"/>
        <w:numPr>
          <w:ilvl w:val="0"/>
          <w:numId w:val="5"/>
        </w:numPr>
        <w:ind w:left="1134"/>
        <w:jc w:val="both"/>
        <w:rPr>
          <w:rFonts w:cstheme="minorHAnsi"/>
          <w:sz w:val="20"/>
          <w:szCs w:val="20"/>
        </w:rPr>
      </w:pPr>
      <w:r w:rsidRPr="007C22DF">
        <w:rPr>
          <w:rFonts w:cstheme="minorHAnsi"/>
          <w:sz w:val="20"/>
          <w:szCs w:val="20"/>
        </w:rPr>
        <w:t>w związku z art. 17 ust. 3 lit. b, d lub e RODO prawo do usunięcia danych osobowych,</w:t>
      </w:r>
    </w:p>
    <w:p w14:paraId="2817DD71" w14:textId="4C2923BE" w:rsidR="004B4BA6" w:rsidRPr="007C22DF" w:rsidRDefault="004B4BA6" w:rsidP="007C4F26">
      <w:pPr>
        <w:pStyle w:val="Akapitzlist"/>
        <w:numPr>
          <w:ilvl w:val="0"/>
          <w:numId w:val="5"/>
        </w:numPr>
        <w:ind w:left="1134"/>
        <w:jc w:val="both"/>
        <w:rPr>
          <w:rFonts w:cstheme="minorHAnsi"/>
          <w:sz w:val="20"/>
          <w:szCs w:val="20"/>
        </w:rPr>
      </w:pPr>
      <w:r w:rsidRPr="007C22DF">
        <w:rPr>
          <w:rFonts w:cstheme="minorHAnsi"/>
          <w:sz w:val="20"/>
          <w:szCs w:val="20"/>
        </w:rPr>
        <w:lastRenderedPageBreak/>
        <w:t>prawo do przenoszenia danych osobowych, o których mowa w art. 20 RODO,</w:t>
      </w:r>
    </w:p>
    <w:p w14:paraId="3696F652" w14:textId="1EA8B20C" w:rsidR="004B4BA6" w:rsidRPr="007C22DF" w:rsidRDefault="004B4BA6" w:rsidP="007C4F26">
      <w:pPr>
        <w:pStyle w:val="Akapitzlist"/>
        <w:numPr>
          <w:ilvl w:val="0"/>
          <w:numId w:val="5"/>
        </w:numPr>
        <w:ind w:left="1134"/>
        <w:jc w:val="both"/>
        <w:rPr>
          <w:rFonts w:cstheme="minorHAnsi"/>
          <w:sz w:val="20"/>
          <w:szCs w:val="20"/>
        </w:rPr>
      </w:pPr>
      <w:r w:rsidRPr="007C22DF">
        <w:rPr>
          <w:rFonts w:cstheme="minorHAnsi"/>
          <w:sz w:val="20"/>
          <w:szCs w:val="20"/>
        </w:rPr>
        <w:t>na podstawie art. 21 RODO prawo sprzeciwu wobec przetwarzania danych osobowych, gdyż podstawą przetwarzania Pani/Pana danych osobowych jest art. 6 ust. 1 lit. c RODO</w:t>
      </w:r>
    </w:p>
    <w:p w14:paraId="5FF4C1A2" w14:textId="516B9978" w:rsidR="007C4F2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Przysługuje Pani/Panu prawo wniesienia skargi do organu nadzorczego na niezgodne z ROD przetwarzanie Pani/Pana danych osobowych przez administratora.</w:t>
      </w:r>
    </w:p>
    <w:p w14:paraId="5CC466DE" w14:textId="0F022291" w:rsidR="004B4BA6" w:rsidRPr="007C22DF" w:rsidRDefault="004B4BA6" w:rsidP="00064DF9">
      <w:pPr>
        <w:pStyle w:val="Akapitzlist"/>
        <w:numPr>
          <w:ilvl w:val="0"/>
          <w:numId w:val="2"/>
        </w:numPr>
        <w:ind w:left="851"/>
        <w:jc w:val="both"/>
        <w:rPr>
          <w:rFonts w:cstheme="minorHAnsi"/>
          <w:sz w:val="20"/>
          <w:szCs w:val="20"/>
        </w:rPr>
      </w:pPr>
      <w:r w:rsidRPr="007C22DF">
        <w:rPr>
          <w:rFonts w:cstheme="minorHAnsi"/>
          <w:sz w:val="20"/>
          <w:szCs w:val="20"/>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14:paraId="0B3EB755" w14:textId="77777777" w:rsidR="007C4F26" w:rsidRPr="007C22DF" w:rsidRDefault="007C4F26" w:rsidP="007C4F26">
      <w:pPr>
        <w:pStyle w:val="Akapitzlist"/>
        <w:jc w:val="both"/>
        <w:rPr>
          <w:rFonts w:cstheme="minorHAnsi"/>
          <w:sz w:val="20"/>
          <w:szCs w:val="20"/>
        </w:rPr>
      </w:pPr>
    </w:p>
    <w:p w14:paraId="767B3746" w14:textId="45C4FF75" w:rsidR="00BC0EA9" w:rsidRPr="007C22DF" w:rsidRDefault="00BC0EA9" w:rsidP="00924EDD">
      <w:pPr>
        <w:pStyle w:val="Akapitzlist"/>
        <w:numPr>
          <w:ilvl w:val="0"/>
          <w:numId w:val="1"/>
        </w:numPr>
        <w:ind w:left="426"/>
        <w:jc w:val="both"/>
        <w:rPr>
          <w:rFonts w:cstheme="minorHAnsi"/>
          <w:sz w:val="20"/>
          <w:szCs w:val="20"/>
          <w:u w:val="single"/>
        </w:rPr>
      </w:pPr>
      <w:r w:rsidRPr="007C22DF">
        <w:rPr>
          <w:rFonts w:cstheme="minorHAnsi"/>
          <w:sz w:val="20"/>
          <w:szCs w:val="20"/>
          <w:u w:val="single"/>
        </w:rPr>
        <w:t>Informacja o zamówieniu:</w:t>
      </w:r>
    </w:p>
    <w:p w14:paraId="704F6AFB" w14:textId="32620C36" w:rsidR="00AC3EFA" w:rsidRPr="007C22DF" w:rsidRDefault="004B4BA6" w:rsidP="00BC0EA9">
      <w:pPr>
        <w:pStyle w:val="Akapitzlist"/>
        <w:numPr>
          <w:ilvl w:val="0"/>
          <w:numId w:val="13"/>
        </w:numPr>
        <w:jc w:val="both"/>
        <w:rPr>
          <w:rFonts w:cstheme="minorHAnsi"/>
          <w:sz w:val="20"/>
          <w:szCs w:val="20"/>
        </w:rPr>
      </w:pPr>
      <w:r w:rsidRPr="007C22DF">
        <w:rPr>
          <w:rFonts w:cstheme="minorHAnsi"/>
          <w:sz w:val="20"/>
          <w:szCs w:val="20"/>
        </w:rPr>
        <w:t>Zadanie będzie finansowane w ramach Rządowego Programu Fundusz Polski Ład Program Odbudowy Zabytków.</w:t>
      </w:r>
    </w:p>
    <w:p w14:paraId="273EEBD7" w14:textId="77777777" w:rsidR="00AC3EFA" w:rsidRPr="007C22DF" w:rsidRDefault="004B4BA6" w:rsidP="00BC0EA9">
      <w:pPr>
        <w:pStyle w:val="Akapitzlist"/>
        <w:numPr>
          <w:ilvl w:val="0"/>
          <w:numId w:val="13"/>
        </w:numPr>
        <w:jc w:val="both"/>
        <w:rPr>
          <w:rFonts w:cstheme="minorHAnsi"/>
          <w:sz w:val="20"/>
          <w:szCs w:val="20"/>
        </w:rPr>
      </w:pPr>
      <w:r w:rsidRPr="007C22DF">
        <w:rPr>
          <w:rFonts w:cstheme="minorHAnsi"/>
          <w:sz w:val="20"/>
          <w:szCs w:val="20"/>
        </w:rPr>
        <w:t>Dla postępowania i jego realizacji mają zastosowanie zapisy wynikające z ww. programu, w tym dotyczące płatności i zapewnienia finansowania inwestycji na zasadach określonych w Regulaminie do w/w programu i Promesie.</w:t>
      </w:r>
    </w:p>
    <w:p w14:paraId="7DED0AC5" w14:textId="5C255856" w:rsidR="00CC5736" w:rsidRPr="007C22DF" w:rsidRDefault="004B4BA6" w:rsidP="00BC0EA9">
      <w:pPr>
        <w:pStyle w:val="Akapitzlist"/>
        <w:numPr>
          <w:ilvl w:val="0"/>
          <w:numId w:val="13"/>
        </w:numPr>
        <w:jc w:val="both"/>
        <w:rPr>
          <w:rFonts w:cstheme="minorHAnsi"/>
          <w:sz w:val="20"/>
          <w:szCs w:val="20"/>
        </w:rPr>
      </w:pPr>
      <w:r w:rsidRPr="007C22DF">
        <w:rPr>
          <w:rFonts w:cstheme="minorHAnsi"/>
          <w:sz w:val="20"/>
          <w:szCs w:val="20"/>
        </w:rPr>
        <w:t>W sprawach nieuregulowanych zastosowanie mają obowiązujące przepisy prawa , w szczególności ustawy z dnia 23 kwietnia 1964r. Kodeks cywilny (tj. Dz. U. z 2020r. poz. 1740 z późn. zm.), ustawy z dnia 7 lipca 1994r. Prawo budowlane (tj. Dz. U. z 2023r. poz. 682 z późn. zm.) oraz ustawy z dnia 23 lipca 2003r. o ochronie zabytków i opiece nad zabytkami (tj. Dz. U z 2022 r. poz. 840 z późn. zm.).</w:t>
      </w:r>
    </w:p>
    <w:p w14:paraId="1C348CC3" w14:textId="77777777" w:rsidR="00CC5736" w:rsidRPr="007C22DF" w:rsidRDefault="004B4BA6" w:rsidP="00BC0EA9">
      <w:pPr>
        <w:pStyle w:val="Akapitzlist"/>
        <w:numPr>
          <w:ilvl w:val="0"/>
          <w:numId w:val="13"/>
        </w:numPr>
        <w:jc w:val="both"/>
        <w:rPr>
          <w:rFonts w:cstheme="minorHAnsi"/>
          <w:sz w:val="20"/>
          <w:szCs w:val="20"/>
        </w:rPr>
      </w:pPr>
      <w:r w:rsidRPr="007C22DF">
        <w:rPr>
          <w:rFonts w:cstheme="minorHAnsi"/>
          <w:sz w:val="20"/>
          <w:szCs w:val="20"/>
        </w:rPr>
        <w:t>Zamawiający zastrzega sobie prawo do unieważnienia postępowania na każdym jego etapie, bez podania przyczyny.</w:t>
      </w:r>
    </w:p>
    <w:p w14:paraId="42CFA36A" w14:textId="77777777" w:rsidR="00CC5736" w:rsidRPr="007C22DF" w:rsidRDefault="004B4BA6" w:rsidP="00BC0EA9">
      <w:pPr>
        <w:pStyle w:val="Akapitzlist"/>
        <w:numPr>
          <w:ilvl w:val="0"/>
          <w:numId w:val="13"/>
        </w:numPr>
        <w:jc w:val="both"/>
        <w:rPr>
          <w:rFonts w:cstheme="minorHAnsi"/>
          <w:sz w:val="20"/>
          <w:szCs w:val="20"/>
        </w:rPr>
      </w:pPr>
      <w:r w:rsidRPr="007C22DF">
        <w:rPr>
          <w:rFonts w:cstheme="minorHAnsi"/>
          <w:sz w:val="20"/>
          <w:szCs w:val="20"/>
        </w:rPr>
        <w:t>Postępowanie prowadzi się z zachowaniem formy pisemnej.</w:t>
      </w:r>
    </w:p>
    <w:p w14:paraId="4D81FF5F" w14:textId="77777777" w:rsidR="00CC5736" w:rsidRPr="007C22DF" w:rsidRDefault="004B4BA6" w:rsidP="00BC0EA9">
      <w:pPr>
        <w:pStyle w:val="Akapitzlist"/>
        <w:numPr>
          <w:ilvl w:val="0"/>
          <w:numId w:val="13"/>
        </w:numPr>
        <w:jc w:val="both"/>
        <w:rPr>
          <w:rFonts w:cstheme="minorHAnsi"/>
          <w:sz w:val="20"/>
          <w:szCs w:val="20"/>
        </w:rPr>
      </w:pPr>
      <w:r w:rsidRPr="007C22DF">
        <w:rPr>
          <w:rFonts w:cstheme="minorHAnsi"/>
          <w:sz w:val="20"/>
          <w:szCs w:val="20"/>
        </w:rPr>
        <w:t>Każdy oferent może złożyć tylko jedną ofertę.</w:t>
      </w:r>
    </w:p>
    <w:p w14:paraId="0587710F" w14:textId="6F3B358B" w:rsidR="004B4BA6" w:rsidRPr="007C22DF" w:rsidRDefault="004B4BA6" w:rsidP="00BC0EA9">
      <w:pPr>
        <w:pStyle w:val="Akapitzlist"/>
        <w:numPr>
          <w:ilvl w:val="0"/>
          <w:numId w:val="13"/>
        </w:numPr>
        <w:jc w:val="both"/>
        <w:rPr>
          <w:rFonts w:cstheme="minorHAnsi"/>
          <w:sz w:val="20"/>
          <w:szCs w:val="20"/>
        </w:rPr>
      </w:pPr>
      <w:r w:rsidRPr="007C22DF">
        <w:rPr>
          <w:rFonts w:cstheme="minorHAnsi"/>
          <w:sz w:val="20"/>
          <w:szCs w:val="20"/>
        </w:rPr>
        <w:t>Wykonawca ponosi wszelkie koszty związane z przygotowaniem i złożeniem oferty.</w:t>
      </w:r>
    </w:p>
    <w:p w14:paraId="685254B5" w14:textId="39889C3D" w:rsidR="00924EDD" w:rsidRPr="007C22DF" w:rsidRDefault="00924EDD" w:rsidP="00BC0EA9">
      <w:pPr>
        <w:pStyle w:val="Akapitzlist"/>
        <w:numPr>
          <w:ilvl w:val="0"/>
          <w:numId w:val="13"/>
        </w:numPr>
        <w:jc w:val="both"/>
        <w:rPr>
          <w:rFonts w:cstheme="minorHAnsi"/>
          <w:sz w:val="20"/>
          <w:szCs w:val="20"/>
        </w:rPr>
      </w:pPr>
      <w:r w:rsidRPr="007C22DF">
        <w:rPr>
          <w:rFonts w:cstheme="minorHAnsi"/>
          <w:sz w:val="20"/>
          <w:szCs w:val="20"/>
        </w:rPr>
        <w:t>Zamawiający nie dopuszcza składania ofert częściowych ani ofert wariantowych.</w:t>
      </w:r>
    </w:p>
    <w:p w14:paraId="70205854" w14:textId="795BE06C" w:rsidR="00BC0EA9" w:rsidRPr="007C22DF" w:rsidRDefault="00BC0EA9" w:rsidP="00BC0EA9">
      <w:pPr>
        <w:pStyle w:val="Akapitzlist"/>
        <w:numPr>
          <w:ilvl w:val="0"/>
          <w:numId w:val="13"/>
        </w:numPr>
        <w:jc w:val="both"/>
        <w:rPr>
          <w:rFonts w:cstheme="minorHAnsi"/>
          <w:sz w:val="20"/>
          <w:szCs w:val="20"/>
        </w:rPr>
      </w:pPr>
      <w:r w:rsidRPr="007C22DF">
        <w:rPr>
          <w:rFonts w:cstheme="minorHAnsi"/>
          <w:sz w:val="20"/>
          <w:szCs w:val="20"/>
        </w:rPr>
        <w:t>Zamawiający nie przewiduje rozliczeń w walutach obcych.</w:t>
      </w:r>
    </w:p>
    <w:p w14:paraId="3808FE6D" w14:textId="77777777" w:rsidR="004B4BA6" w:rsidRPr="007C22DF" w:rsidRDefault="004B4BA6" w:rsidP="004B4BA6">
      <w:pPr>
        <w:rPr>
          <w:rFonts w:cstheme="minorHAnsi"/>
          <w:sz w:val="20"/>
          <w:szCs w:val="20"/>
        </w:rPr>
      </w:pPr>
    </w:p>
    <w:p w14:paraId="4C157B5B" w14:textId="102D720A" w:rsidR="004B4BA6" w:rsidRPr="007C22DF" w:rsidRDefault="00CC5736" w:rsidP="00A55044">
      <w:pPr>
        <w:pStyle w:val="Akapitzlist"/>
        <w:numPr>
          <w:ilvl w:val="0"/>
          <w:numId w:val="11"/>
        </w:numPr>
        <w:ind w:left="709"/>
        <w:rPr>
          <w:rFonts w:cstheme="minorHAnsi"/>
          <w:b/>
          <w:bCs/>
          <w:sz w:val="20"/>
          <w:szCs w:val="20"/>
          <w:u w:val="single"/>
        </w:rPr>
      </w:pPr>
      <w:r w:rsidRPr="007C22DF">
        <w:rPr>
          <w:rFonts w:cstheme="minorHAnsi"/>
          <w:b/>
          <w:bCs/>
          <w:sz w:val="20"/>
          <w:szCs w:val="20"/>
          <w:u w:val="single"/>
        </w:rPr>
        <w:t xml:space="preserve"> </w:t>
      </w:r>
      <w:r w:rsidR="004B4BA6" w:rsidRPr="007C22DF">
        <w:rPr>
          <w:rFonts w:cstheme="minorHAnsi"/>
          <w:b/>
          <w:bCs/>
          <w:sz w:val="20"/>
          <w:szCs w:val="20"/>
          <w:u w:val="single"/>
        </w:rPr>
        <w:t>PRZEDMIOT ZAMÓWIENIA</w:t>
      </w:r>
      <w:r w:rsidR="00A55044" w:rsidRPr="007C22DF">
        <w:rPr>
          <w:rFonts w:cstheme="minorHAnsi"/>
          <w:b/>
          <w:bCs/>
          <w:sz w:val="20"/>
          <w:szCs w:val="20"/>
          <w:u w:val="single"/>
        </w:rPr>
        <w:t>:</w:t>
      </w:r>
    </w:p>
    <w:p w14:paraId="74024422" w14:textId="77777777" w:rsidR="004A01B8" w:rsidRPr="007C22DF" w:rsidRDefault="004A01B8" w:rsidP="004A01B8">
      <w:pPr>
        <w:pStyle w:val="Akapitzlist"/>
        <w:ind w:left="1080"/>
        <w:rPr>
          <w:rFonts w:cstheme="minorHAnsi"/>
          <w:sz w:val="20"/>
          <w:szCs w:val="20"/>
        </w:rPr>
      </w:pPr>
    </w:p>
    <w:p w14:paraId="72F155CB" w14:textId="67B2472C" w:rsidR="00E12533" w:rsidRPr="007C22DF" w:rsidRDefault="004B4BA6" w:rsidP="00064DF9">
      <w:pPr>
        <w:pStyle w:val="Akapitzlist"/>
        <w:numPr>
          <w:ilvl w:val="0"/>
          <w:numId w:val="9"/>
        </w:numPr>
        <w:ind w:left="426"/>
        <w:jc w:val="both"/>
        <w:rPr>
          <w:rFonts w:cstheme="minorHAnsi"/>
          <w:sz w:val="20"/>
          <w:szCs w:val="20"/>
        </w:rPr>
      </w:pPr>
      <w:r w:rsidRPr="007C22DF">
        <w:rPr>
          <w:rFonts w:cstheme="minorHAnsi"/>
          <w:sz w:val="20"/>
          <w:szCs w:val="20"/>
        </w:rPr>
        <w:t xml:space="preserve">Przedmiotem zamówienia jest wykonanie </w:t>
      </w:r>
      <w:r w:rsidR="00E12533" w:rsidRPr="007C22DF">
        <w:rPr>
          <w:rFonts w:cstheme="minorHAnsi"/>
          <w:sz w:val="20"/>
          <w:szCs w:val="20"/>
        </w:rPr>
        <w:t xml:space="preserve">prac konserwatorskich polichromii ścian </w:t>
      </w:r>
      <w:r w:rsidR="00352A3A" w:rsidRPr="007C22DF">
        <w:rPr>
          <w:rFonts w:cstheme="minorHAnsi"/>
          <w:sz w:val="20"/>
          <w:szCs w:val="20"/>
        </w:rPr>
        <w:t>transeptu o powierzchni ok. 250 m2</w:t>
      </w:r>
      <w:r w:rsidRPr="007C22DF">
        <w:rPr>
          <w:rFonts w:cstheme="minorHAnsi"/>
          <w:sz w:val="20"/>
          <w:szCs w:val="20"/>
        </w:rPr>
        <w:t xml:space="preserve">. </w:t>
      </w:r>
    </w:p>
    <w:p w14:paraId="40AC1F2D" w14:textId="7A0DA044" w:rsidR="004B4BA6" w:rsidRPr="007C22DF" w:rsidRDefault="004B4BA6" w:rsidP="00352A3A">
      <w:pPr>
        <w:pStyle w:val="Akapitzlist"/>
        <w:numPr>
          <w:ilvl w:val="0"/>
          <w:numId w:val="9"/>
        </w:numPr>
        <w:ind w:left="426"/>
        <w:jc w:val="both"/>
        <w:rPr>
          <w:rFonts w:cstheme="minorHAnsi"/>
          <w:sz w:val="20"/>
          <w:szCs w:val="20"/>
        </w:rPr>
      </w:pPr>
      <w:r w:rsidRPr="007C22DF">
        <w:rPr>
          <w:rFonts w:cstheme="minorHAnsi"/>
          <w:sz w:val="20"/>
          <w:szCs w:val="20"/>
        </w:rPr>
        <w:t xml:space="preserve">Kościół pw. </w:t>
      </w:r>
      <w:r w:rsidR="00D210BC" w:rsidRPr="007C22DF">
        <w:rPr>
          <w:rFonts w:cstheme="minorHAnsi"/>
          <w:sz w:val="20"/>
          <w:szCs w:val="20"/>
        </w:rPr>
        <w:t>Świętego Krzyża w Kozienicach</w:t>
      </w:r>
      <w:r w:rsidRPr="007C22DF">
        <w:rPr>
          <w:rFonts w:cstheme="minorHAnsi"/>
          <w:sz w:val="20"/>
          <w:szCs w:val="20"/>
        </w:rPr>
        <w:t xml:space="preserve">, gm. Kozienice został wpisany do rejestru zabytków byłego województwa radomskiego prawomocną decyzją Wojewódzkiego Konserwatora Zabytków w Radomiu z dn. </w:t>
      </w:r>
      <w:r w:rsidR="00D210BC" w:rsidRPr="007C22DF">
        <w:rPr>
          <w:rFonts w:cstheme="minorHAnsi"/>
          <w:sz w:val="20"/>
          <w:szCs w:val="20"/>
        </w:rPr>
        <w:t>27.12</w:t>
      </w:r>
      <w:r w:rsidRPr="007C22DF">
        <w:rPr>
          <w:rFonts w:cstheme="minorHAnsi"/>
          <w:sz w:val="20"/>
          <w:szCs w:val="20"/>
        </w:rPr>
        <w:t>.198</w:t>
      </w:r>
      <w:r w:rsidR="00D210BC" w:rsidRPr="007C22DF">
        <w:rPr>
          <w:rFonts w:cstheme="minorHAnsi"/>
          <w:sz w:val="20"/>
          <w:szCs w:val="20"/>
        </w:rPr>
        <w:t xml:space="preserve">4 </w:t>
      </w:r>
      <w:r w:rsidRPr="007C22DF">
        <w:rPr>
          <w:rFonts w:cstheme="minorHAnsi"/>
          <w:sz w:val="20"/>
          <w:szCs w:val="20"/>
        </w:rPr>
        <w:t>r. pod nr rejestru 2</w:t>
      </w:r>
      <w:r w:rsidR="00D210BC" w:rsidRPr="007C22DF">
        <w:rPr>
          <w:rFonts w:cstheme="minorHAnsi"/>
          <w:sz w:val="20"/>
          <w:szCs w:val="20"/>
        </w:rPr>
        <w:t>77</w:t>
      </w:r>
      <w:r w:rsidRPr="007C22DF">
        <w:rPr>
          <w:rFonts w:cstheme="minorHAnsi"/>
          <w:sz w:val="20"/>
          <w:szCs w:val="20"/>
        </w:rPr>
        <w:t>/A/8</w:t>
      </w:r>
      <w:r w:rsidR="00D210BC" w:rsidRPr="007C22DF">
        <w:rPr>
          <w:rFonts w:cstheme="minorHAnsi"/>
          <w:sz w:val="20"/>
          <w:szCs w:val="20"/>
        </w:rPr>
        <w:t>4</w:t>
      </w:r>
      <w:r w:rsidRPr="007C22DF">
        <w:rPr>
          <w:rFonts w:cstheme="minorHAnsi"/>
          <w:sz w:val="20"/>
          <w:szCs w:val="20"/>
        </w:rPr>
        <w:t>.</w:t>
      </w:r>
    </w:p>
    <w:p w14:paraId="47EDCC63" w14:textId="3D615985" w:rsidR="004B4BA6" w:rsidRPr="007C22DF" w:rsidRDefault="00E12533" w:rsidP="00352A3A">
      <w:pPr>
        <w:pStyle w:val="Akapitzlist"/>
        <w:numPr>
          <w:ilvl w:val="0"/>
          <w:numId w:val="9"/>
        </w:numPr>
        <w:ind w:left="426"/>
        <w:jc w:val="both"/>
        <w:rPr>
          <w:rFonts w:cstheme="minorHAnsi"/>
          <w:sz w:val="20"/>
          <w:szCs w:val="20"/>
        </w:rPr>
      </w:pPr>
      <w:r w:rsidRPr="007C22DF">
        <w:rPr>
          <w:rFonts w:cstheme="minorHAnsi"/>
          <w:sz w:val="20"/>
          <w:szCs w:val="20"/>
        </w:rPr>
        <w:t>Obowiązkiem Wykonawcy jest podjęcie wszelkich czynności niezbędnych dla określenia zakresu prac koniecznych do wykonania, sporządzenia dokumentacji zgodnej z zasadami sztuki konserwatorskiej oraz zgodnej z innymi przepisami obowiązującego prawa, przygotowania i złożenia wniosku o pozwolenie konserwatorskie, zgłoszenia prac oraz wykonania prac konserwatorskich zgodnie z przygotowaną dokumentacją.</w:t>
      </w:r>
    </w:p>
    <w:p w14:paraId="08C6BC86" w14:textId="3DF887E4" w:rsidR="004B4BA6" w:rsidRPr="007C22DF" w:rsidRDefault="004B4BA6" w:rsidP="004B4BA6">
      <w:pPr>
        <w:rPr>
          <w:rFonts w:cstheme="minorHAnsi"/>
          <w:sz w:val="20"/>
          <w:szCs w:val="20"/>
        </w:rPr>
      </w:pPr>
      <w:r w:rsidRPr="007C22DF">
        <w:rPr>
          <w:rFonts w:cstheme="minorHAnsi"/>
          <w:sz w:val="20"/>
          <w:szCs w:val="20"/>
        </w:rPr>
        <w:t xml:space="preserve">Zakres projektowanego </w:t>
      </w:r>
      <w:r w:rsidR="00D210BC" w:rsidRPr="007C22DF">
        <w:rPr>
          <w:rFonts w:cstheme="minorHAnsi"/>
          <w:sz w:val="20"/>
          <w:szCs w:val="20"/>
        </w:rPr>
        <w:t>zakresu prac</w:t>
      </w:r>
      <w:r w:rsidRPr="007C22DF">
        <w:rPr>
          <w:rFonts w:cstheme="minorHAnsi"/>
          <w:sz w:val="20"/>
          <w:szCs w:val="20"/>
        </w:rPr>
        <w:t xml:space="preserve"> obejmuje:</w:t>
      </w:r>
    </w:p>
    <w:p w14:paraId="046D8CBD" w14:textId="77777777" w:rsidR="00D210BC" w:rsidRPr="007C22DF" w:rsidRDefault="00D210BC" w:rsidP="00D210BC">
      <w:pPr>
        <w:pStyle w:val="Akapitzlist"/>
        <w:numPr>
          <w:ilvl w:val="0"/>
          <w:numId w:val="10"/>
        </w:numPr>
        <w:rPr>
          <w:rFonts w:cstheme="minorHAnsi"/>
          <w:sz w:val="20"/>
          <w:szCs w:val="20"/>
        </w:rPr>
      </w:pPr>
      <w:r w:rsidRPr="007C22DF">
        <w:rPr>
          <w:rFonts w:cstheme="minorHAnsi"/>
          <w:sz w:val="20"/>
          <w:szCs w:val="20"/>
        </w:rPr>
        <w:t>Wykonanie badań konserwatorskich wnętrza kościoła.</w:t>
      </w:r>
    </w:p>
    <w:p w14:paraId="79BCD35F" w14:textId="1DA5AE0F" w:rsidR="00D210BC" w:rsidRPr="007C22DF" w:rsidRDefault="00D210BC" w:rsidP="00D210BC">
      <w:pPr>
        <w:pStyle w:val="Akapitzlist"/>
        <w:numPr>
          <w:ilvl w:val="0"/>
          <w:numId w:val="10"/>
        </w:numPr>
        <w:jc w:val="both"/>
        <w:rPr>
          <w:rFonts w:cstheme="minorHAnsi"/>
          <w:sz w:val="20"/>
          <w:szCs w:val="20"/>
        </w:rPr>
      </w:pPr>
      <w:r w:rsidRPr="007C22DF">
        <w:rPr>
          <w:rFonts w:cstheme="minorHAnsi"/>
          <w:sz w:val="20"/>
          <w:szCs w:val="20"/>
        </w:rPr>
        <w:t>Przygotowanie dokumentacji konserwatorskiej wnętrza kościoła - programu prac konserwatorskich, określającego zakres i sposób ich prowadzenia oraz wskazującego niezbędne do zastosowania materiały i technologie</w:t>
      </w:r>
      <w:r w:rsidR="00C164F5">
        <w:rPr>
          <w:rFonts w:cstheme="minorHAnsi"/>
          <w:sz w:val="20"/>
          <w:szCs w:val="20"/>
        </w:rPr>
        <w:t>, wykonanie dokumentacji powykonawczej.</w:t>
      </w:r>
    </w:p>
    <w:p w14:paraId="5C05E3DD" w14:textId="77777777" w:rsidR="00D210BC" w:rsidRPr="007C22DF" w:rsidRDefault="00D210BC" w:rsidP="00D210BC">
      <w:pPr>
        <w:pStyle w:val="Akapitzlist"/>
        <w:numPr>
          <w:ilvl w:val="0"/>
          <w:numId w:val="10"/>
        </w:numPr>
        <w:jc w:val="both"/>
        <w:rPr>
          <w:rFonts w:cstheme="minorHAnsi"/>
          <w:sz w:val="20"/>
          <w:szCs w:val="20"/>
        </w:rPr>
      </w:pPr>
      <w:r w:rsidRPr="007C22DF">
        <w:rPr>
          <w:rFonts w:cstheme="minorHAnsi"/>
          <w:sz w:val="20"/>
          <w:szCs w:val="20"/>
        </w:rPr>
        <w:t>Odsłonięcie części pierwotnej dekoracji malarskiej na ścianach i filarach transeptu z ewentualną rekonstrukcją.</w:t>
      </w:r>
    </w:p>
    <w:p w14:paraId="690374F7" w14:textId="77777777" w:rsidR="00D210BC" w:rsidRPr="007C22DF" w:rsidRDefault="00D210BC" w:rsidP="00D210BC">
      <w:pPr>
        <w:pStyle w:val="Akapitzlist"/>
        <w:numPr>
          <w:ilvl w:val="0"/>
          <w:numId w:val="10"/>
        </w:numPr>
        <w:jc w:val="both"/>
        <w:rPr>
          <w:rFonts w:cstheme="minorHAnsi"/>
          <w:sz w:val="20"/>
          <w:szCs w:val="20"/>
        </w:rPr>
      </w:pPr>
      <w:r w:rsidRPr="007C22DF">
        <w:rPr>
          <w:rFonts w:cstheme="minorHAnsi"/>
          <w:sz w:val="20"/>
          <w:szCs w:val="20"/>
        </w:rPr>
        <w:lastRenderedPageBreak/>
        <w:t>Oczyszczenie i scalenie kolorystyczne części ścian we wnętrzu świątyni (ściany i łuki arkad transeptu wraz filarem znajdującym się po prawej stronie transeptu – północno-wschodni oraz częściowo filar znajdujący się po lewej stronie transeptu – północno-zachodni z wyłączeniem ścian na których znajduje się ambona), ok. 250 m</w:t>
      </w:r>
      <w:r w:rsidRPr="007C22DF">
        <w:rPr>
          <w:rFonts w:cstheme="minorHAnsi"/>
          <w:sz w:val="20"/>
          <w:szCs w:val="20"/>
          <w:vertAlign w:val="superscript"/>
        </w:rPr>
        <w:t>2</w:t>
      </w:r>
      <w:r w:rsidRPr="007C22DF">
        <w:rPr>
          <w:rFonts w:cstheme="minorHAnsi"/>
          <w:sz w:val="20"/>
          <w:szCs w:val="20"/>
        </w:rPr>
        <w:t>.</w:t>
      </w:r>
    </w:p>
    <w:p w14:paraId="16A2503C" w14:textId="77777777" w:rsidR="00CF1E3E" w:rsidRPr="007C22DF" w:rsidRDefault="00D210BC" w:rsidP="004B4BA6">
      <w:pPr>
        <w:pStyle w:val="Akapitzlist"/>
        <w:numPr>
          <w:ilvl w:val="0"/>
          <w:numId w:val="10"/>
        </w:numPr>
        <w:jc w:val="both"/>
        <w:rPr>
          <w:rFonts w:cstheme="minorHAnsi"/>
          <w:sz w:val="20"/>
          <w:szCs w:val="20"/>
        </w:rPr>
      </w:pPr>
      <w:r w:rsidRPr="007C22DF">
        <w:rPr>
          <w:rFonts w:cstheme="minorHAnsi"/>
          <w:sz w:val="20"/>
          <w:szCs w:val="20"/>
        </w:rPr>
        <w:t>Wykonanie dokumentacji powykonawczej - trzech egzemplarzy powykonawczej dokumentacji konserwatorskiej, obejmującej część opisową, rysunkową i fotograficzną w wersji papierowej (wydruk) oraz jednej wersji elektronicznej w formacie „.pdf”, w terminie do 3 miesięcy od dnia protokolarnego odbioru końcowego prac będących przedmiotem zamówienia.</w:t>
      </w:r>
    </w:p>
    <w:p w14:paraId="62B08050" w14:textId="4714CF7A" w:rsidR="004B4BA6" w:rsidRPr="007C22DF" w:rsidRDefault="004B4BA6" w:rsidP="004B4BA6">
      <w:pPr>
        <w:pStyle w:val="Akapitzlist"/>
        <w:numPr>
          <w:ilvl w:val="0"/>
          <w:numId w:val="10"/>
        </w:numPr>
        <w:jc w:val="both"/>
        <w:rPr>
          <w:rFonts w:cstheme="minorHAnsi"/>
          <w:sz w:val="20"/>
          <w:szCs w:val="20"/>
        </w:rPr>
      </w:pPr>
      <w:r w:rsidRPr="007C22DF">
        <w:rPr>
          <w:rFonts w:cstheme="minorHAnsi"/>
          <w:sz w:val="20"/>
          <w:szCs w:val="20"/>
        </w:rPr>
        <w:t>Sposób i warunki realizacji zamówienia określa zał</w:t>
      </w:r>
      <w:r w:rsidR="00352A3A" w:rsidRPr="007C22DF">
        <w:rPr>
          <w:rFonts w:cstheme="minorHAnsi"/>
          <w:sz w:val="20"/>
          <w:szCs w:val="20"/>
        </w:rPr>
        <w:t>ącznik</w:t>
      </w:r>
      <w:r w:rsidRPr="007C22DF">
        <w:rPr>
          <w:rFonts w:cstheme="minorHAnsi"/>
          <w:sz w:val="20"/>
          <w:szCs w:val="20"/>
        </w:rPr>
        <w:t xml:space="preserve"> nr </w:t>
      </w:r>
      <w:r w:rsidR="00CF1E3E" w:rsidRPr="007C22DF">
        <w:rPr>
          <w:rFonts w:cstheme="minorHAnsi"/>
          <w:sz w:val="20"/>
          <w:szCs w:val="20"/>
        </w:rPr>
        <w:t>4</w:t>
      </w:r>
      <w:r w:rsidR="00352A3A" w:rsidRPr="007C22DF">
        <w:rPr>
          <w:rFonts w:cstheme="minorHAnsi"/>
          <w:sz w:val="20"/>
          <w:szCs w:val="20"/>
        </w:rPr>
        <w:t xml:space="preserve"> do niniejszego </w:t>
      </w:r>
      <w:r w:rsidR="00CF1E3E" w:rsidRPr="007C22DF">
        <w:rPr>
          <w:rFonts w:cstheme="minorHAnsi"/>
          <w:sz w:val="20"/>
          <w:szCs w:val="20"/>
        </w:rPr>
        <w:t>Zapytania ofertowego</w:t>
      </w:r>
      <w:r w:rsidR="00352A3A" w:rsidRPr="007C22DF">
        <w:rPr>
          <w:rFonts w:cstheme="minorHAnsi"/>
          <w:sz w:val="20"/>
          <w:szCs w:val="20"/>
        </w:rPr>
        <w:t xml:space="preserve"> </w:t>
      </w:r>
      <w:r w:rsidRPr="007C22DF">
        <w:rPr>
          <w:rFonts w:cstheme="minorHAnsi"/>
          <w:sz w:val="20"/>
          <w:szCs w:val="20"/>
        </w:rPr>
        <w:t>— wzór umowy.</w:t>
      </w:r>
    </w:p>
    <w:p w14:paraId="32E82870" w14:textId="77777777" w:rsidR="00CF1E3E" w:rsidRPr="007C22DF" w:rsidRDefault="00CF1E3E" w:rsidP="00CF1E3E">
      <w:pPr>
        <w:pStyle w:val="Akapitzlist"/>
        <w:jc w:val="both"/>
        <w:rPr>
          <w:rFonts w:cstheme="minorHAnsi"/>
          <w:sz w:val="20"/>
          <w:szCs w:val="20"/>
        </w:rPr>
      </w:pPr>
    </w:p>
    <w:p w14:paraId="28903142" w14:textId="2397699E" w:rsidR="004B4BA6" w:rsidRPr="007C22DF" w:rsidRDefault="004B4BA6" w:rsidP="00924EDD">
      <w:pPr>
        <w:pStyle w:val="Akapitzlist"/>
        <w:numPr>
          <w:ilvl w:val="0"/>
          <w:numId w:val="9"/>
        </w:numPr>
        <w:ind w:left="426"/>
        <w:rPr>
          <w:rFonts w:cstheme="minorHAnsi"/>
          <w:sz w:val="20"/>
          <w:szCs w:val="20"/>
          <w:u w:val="single"/>
        </w:rPr>
      </w:pPr>
      <w:r w:rsidRPr="007C22DF">
        <w:rPr>
          <w:rFonts w:cstheme="minorHAnsi"/>
          <w:sz w:val="20"/>
          <w:szCs w:val="20"/>
          <w:u w:val="single"/>
        </w:rPr>
        <w:t>Dane o zabytku:</w:t>
      </w:r>
    </w:p>
    <w:p w14:paraId="3EBE89C4" w14:textId="77777777" w:rsidR="004B4BA6" w:rsidRPr="007C22DF" w:rsidRDefault="004B4BA6" w:rsidP="004B4BA6">
      <w:pPr>
        <w:rPr>
          <w:rFonts w:cstheme="minorHAnsi"/>
          <w:sz w:val="20"/>
          <w:szCs w:val="20"/>
        </w:rPr>
      </w:pPr>
      <w:r w:rsidRPr="007C22DF">
        <w:rPr>
          <w:rFonts w:cstheme="minorHAnsi"/>
          <w:sz w:val="20"/>
          <w:szCs w:val="20"/>
        </w:rPr>
        <w:t>Remontowany budynek pełni funkcję sakralną.</w:t>
      </w:r>
    </w:p>
    <w:p w14:paraId="6592663A" w14:textId="65D9F4A0" w:rsidR="00154E87" w:rsidRPr="007C22DF" w:rsidRDefault="00154E87" w:rsidP="00154E87">
      <w:pPr>
        <w:jc w:val="both"/>
        <w:rPr>
          <w:rFonts w:cstheme="minorHAnsi"/>
          <w:sz w:val="20"/>
          <w:szCs w:val="20"/>
        </w:rPr>
      </w:pPr>
      <w:r w:rsidRPr="007C22DF">
        <w:rPr>
          <w:rFonts w:cstheme="minorHAnsi"/>
          <w:sz w:val="20"/>
          <w:szCs w:val="20"/>
        </w:rPr>
        <w:t>Pierwszy kościół drewniany wzniesiono z fundacji Władysława Jagiełły i powstał w 1394 r. Spłonął on jednak w 1410 r. w wyniku napadu wojsk księcia Witolda. Parafia erygowana w 1482 roku. W 1557 r. został odbudowany i uposażony przez Zygmunta Augusta. Należał do par. Wargocin (dziś diecezja siedlecka) do 1559 r. Kościół został spalony w 1657, a odbudowany był w 1677. Kolejna drewniana świątynia została zbudowana w 1754, a rozebrana w 1869. Obecny kościół pw. Świętego Krzyża zbudowano w latach 1868 - 1869 staraniem ks Józefa Khauna, a konsekrował go w 1869 bp. Józef Michał Juszyński. Odnowienia świątyni dokonano w 1887. Polichromię wykonał art. Zdzisław Jasiński</w:t>
      </w:r>
    </w:p>
    <w:p w14:paraId="1D404AA7" w14:textId="5AB42ACB" w:rsidR="00154E87" w:rsidRPr="007C22DF" w:rsidRDefault="00864E03" w:rsidP="00154E87">
      <w:pPr>
        <w:jc w:val="both"/>
        <w:rPr>
          <w:rFonts w:cstheme="minorHAnsi"/>
          <w:sz w:val="20"/>
          <w:szCs w:val="20"/>
        </w:rPr>
      </w:pPr>
      <w:r w:rsidRPr="007C22DF">
        <w:rPr>
          <w:rFonts w:cstheme="minorHAnsi"/>
          <w:sz w:val="20"/>
          <w:szCs w:val="20"/>
        </w:rPr>
        <w:t>Budynek kościoła wzniesiony jako wolnostojący, nieorientowany,</w:t>
      </w:r>
      <w:r w:rsidR="00154E87" w:rsidRPr="007C22DF">
        <w:rPr>
          <w:rFonts w:cstheme="minorHAnsi"/>
          <w:sz w:val="20"/>
          <w:szCs w:val="20"/>
        </w:rPr>
        <w:t xml:space="preserve"> </w:t>
      </w:r>
      <w:r w:rsidRPr="007C22DF">
        <w:rPr>
          <w:rFonts w:cstheme="minorHAnsi"/>
          <w:sz w:val="20"/>
          <w:szCs w:val="20"/>
        </w:rPr>
        <w:t>zlokalizowany w otoczeniu parkowym. Główna część 1 kondygnacyjna trójnawowa w</w:t>
      </w:r>
      <w:r w:rsidR="00154E87" w:rsidRPr="007C22DF">
        <w:rPr>
          <w:rFonts w:cstheme="minorHAnsi"/>
          <w:sz w:val="20"/>
          <w:szCs w:val="20"/>
        </w:rPr>
        <w:t xml:space="preserve"> </w:t>
      </w:r>
      <w:r w:rsidRPr="007C22DF">
        <w:rPr>
          <w:rFonts w:cstheme="minorHAnsi"/>
          <w:sz w:val="20"/>
          <w:szCs w:val="20"/>
        </w:rPr>
        <w:t>układzie halowym, wie</w:t>
      </w:r>
      <w:r w:rsidR="00154E87" w:rsidRPr="007C22DF">
        <w:rPr>
          <w:rFonts w:cstheme="minorHAnsi"/>
          <w:sz w:val="20"/>
          <w:szCs w:val="20"/>
        </w:rPr>
        <w:t>ż</w:t>
      </w:r>
      <w:r w:rsidRPr="007C22DF">
        <w:rPr>
          <w:rFonts w:cstheme="minorHAnsi"/>
          <w:sz w:val="20"/>
          <w:szCs w:val="20"/>
        </w:rPr>
        <w:t>a wielokondygnacyjna zwieńczona hełmem, iglicą i krzy</w:t>
      </w:r>
      <w:r w:rsidR="00154E87" w:rsidRPr="007C22DF">
        <w:rPr>
          <w:rFonts w:cstheme="minorHAnsi"/>
          <w:sz w:val="20"/>
          <w:szCs w:val="20"/>
        </w:rPr>
        <w:t>ż</w:t>
      </w:r>
      <w:r w:rsidRPr="007C22DF">
        <w:rPr>
          <w:rFonts w:cstheme="minorHAnsi"/>
          <w:sz w:val="20"/>
          <w:szCs w:val="20"/>
        </w:rPr>
        <w:t>em.</w:t>
      </w:r>
      <w:r w:rsidR="00154E87" w:rsidRPr="007C22DF">
        <w:rPr>
          <w:rFonts w:cstheme="minorHAnsi"/>
          <w:sz w:val="20"/>
          <w:szCs w:val="20"/>
        </w:rPr>
        <w:t xml:space="preserve"> </w:t>
      </w:r>
      <w:r w:rsidRPr="007C22DF">
        <w:rPr>
          <w:rFonts w:cstheme="minorHAnsi"/>
          <w:sz w:val="20"/>
          <w:szCs w:val="20"/>
        </w:rPr>
        <w:t xml:space="preserve">Budynek na planie </w:t>
      </w:r>
      <w:r w:rsidR="00154E87" w:rsidRPr="007C22DF">
        <w:rPr>
          <w:rFonts w:cstheme="minorHAnsi"/>
          <w:sz w:val="20"/>
          <w:szCs w:val="20"/>
        </w:rPr>
        <w:t>wydłużonego</w:t>
      </w:r>
      <w:r w:rsidRPr="007C22DF">
        <w:rPr>
          <w:rFonts w:cstheme="minorHAnsi"/>
          <w:sz w:val="20"/>
          <w:szCs w:val="20"/>
        </w:rPr>
        <w:t xml:space="preserve"> prostokąta mieszczącego trójnawowy</w:t>
      </w:r>
      <w:r w:rsidR="00154E87" w:rsidRPr="007C22DF">
        <w:rPr>
          <w:rFonts w:cstheme="minorHAnsi"/>
          <w:sz w:val="20"/>
          <w:szCs w:val="20"/>
        </w:rPr>
        <w:t xml:space="preserve"> </w:t>
      </w:r>
      <w:r w:rsidRPr="007C22DF">
        <w:rPr>
          <w:rFonts w:cstheme="minorHAnsi"/>
          <w:sz w:val="20"/>
          <w:szCs w:val="20"/>
        </w:rPr>
        <w:t xml:space="preserve">pięcioprzęsłowy korpus z antresolą chóru </w:t>
      </w:r>
      <w:r w:rsidR="00154E87" w:rsidRPr="007C22DF">
        <w:rPr>
          <w:rFonts w:cstheme="minorHAnsi"/>
          <w:sz w:val="20"/>
          <w:szCs w:val="20"/>
        </w:rPr>
        <w:t>o</w:t>
      </w:r>
      <w:r w:rsidRPr="007C22DF">
        <w:rPr>
          <w:rFonts w:cstheme="minorHAnsi"/>
          <w:sz w:val="20"/>
          <w:szCs w:val="20"/>
        </w:rPr>
        <w:t>rganowego, w nawie głównej,</w:t>
      </w:r>
      <w:r w:rsidR="00154E87" w:rsidRPr="007C22DF">
        <w:rPr>
          <w:rFonts w:cstheme="minorHAnsi"/>
          <w:sz w:val="20"/>
          <w:szCs w:val="20"/>
        </w:rPr>
        <w:t xml:space="preserve"> </w:t>
      </w:r>
      <w:r w:rsidRPr="007C22DF">
        <w:rPr>
          <w:rFonts w:cstheme="minorHAnsi"/>
          <w:sz w:val="20"/>
          <w:szCs w:val="20"/>
        </w:rPr>
        <w:t>zakończony z przeciwnej strony jednonawowym prezbiterium z pięcioboczną absydą.</w:t>
      </w:r>
      <w:r w:rsidR="00154E87" w:rsidRPr="007C22DF">
        <w:rPr>
          <w:rFonts w:cstheme="minorHAnsi"/>
          <w:sz w:val="20"/>
          <w:szCs w:val="20"/>
        </w:rPr>
        <w:t xml:space="preserve"> </w:t>
      </w:r>
      <w:r w:rsidRPr="007C22DF">
        <w:rPr>
          <w:rFonts w:cstheme="minorHAnsi"/>
          <w:sz w:val="20"/>
          <w:szCs w:val="20"/>
        </w:rPr>
        <w:t xml:space="preserve">Do prezbiterium przylegają symetrycznie 2 zakrystie (dla </w:t>
      </w:r>
      <w:r w:rsidR="00154E87" w:rsidRPr="007C22DF">
        <w:rPr>
          <w:rFonts w:cstheme="minorHAnsi"/>
          <w:sz w:val="20"/>
          <w:szCs w:val="20"/>
        </w:rPr>
        <w:t>księży</w:t>
      </w:r>
      <w:r w:rsidRPr="007C22DF">
        <w:rPr>
          <w:rFonts w:cstheme="minorHAnsi"/>
          <w:sz w:val="20"/>
          <w:szCs w:val="20"/>
        </w:rPr>
        <w:t xml:space="preserve"> i ministrantów).</w:t>
      </w:r>
      <w:r w:rsidR="00154E87" w:rsidRPr="007C22DF">
        <w:rPr>
          <w:rFonts w:cstheme="minorHAnsi"/>
          <w:sz w:val="20"/>
          <w:szCs w:val="20"/>
        </w:rPr>
        <w:t xml:space="preserve"> </w:t>
      </w:r>
      <w:r w:rsidRPr="007C22DF">
        <w:rPr>
          <w:rFonts w:cstheme="minorHAnsi"/>
          <w:sz w:val="20"/>
          <w:szCs w:val="20"/>
        </w:rPr>
        <w:t>Kościół częściowo podpiwniczony: w rejonie zakrystii i prezbiterium, gdzie</w:t>
      </w:r>
      <w:r w:rsidR="00154E87" w:rsidRPr="007C22DF">
        <w:rPr>
          <w:rFonts w:cstheme="minorHAnsi"/>
          <w:sz w:val="20"/>
          <w:szCs w:val="20"/>
        </w:rPr>
        <w:t xml:space="preserve"> </w:t>
      </w:r>
      <w:r w:rsidRPr="007C22DF">
        <w:rPr>
          <w:rFonts w:cstheme="minorHAnsi"/>
          <w:sz w:val="20"/>
          <w:szCs w:val="20"/>
        </w:rPr>
        <w:t xml:space="preserve">zlokalizowano kotłownie i skład opału oraz </w:t>
      </w:r>
      <w:r w:rsidR="00154E87" w:rsidRPr="007C22DF">
        <w:rPr>
          <w:rFonts w:cstheme="minorHAnsi"/>
          <w:sz w:val="20"/>
          <w:szCs w:val="20"/>
        </w:rPr>
        <w:t>niezależne</w:t>
      </w:r>
      <w:r w:rsidRPr="007C22DF">
        <w:rPr>
          <w:rFonts w:cstheme="minorHAnsi"/>
          <w:sz w:val="20"/>
          <w:szCs w:val="20"/>
        </w:rPr>
        <w:t xml:space="preserve"> przesklepione pomieszczenie</w:t>
      </w:r>
      <w:r w:rsidR="00154E87" w:rsidRPr="007C22DF">
        <w:rPr>
          <w:rFonts w:cstheme="minorHAnsi"/>
          <w:sz w:val="20"/>
          <w:szCs w:val="20"/>
        </w:rPr>
        <w:t xml:space="preserve"> </w:t>
      </w:r>
      <w:r w:rsidRPr="007C22DF">
        <w:rPr>
          <w:rFonts w:cstheme="minorHAnsi"/>
          <w:sz w:val="20"/>
          <w:szCs w:val="20"/>
        </w:rPr>
        <w:t xml:space="preserve">pod zakrystią </w:t>
      </w:r>
      <w:r w:rsidR="00154E87" w:rsidRPr="007C22DF">
        <w:rPr>
          <w:rFonts w:cstheme="minorHAnsi"/>
          <w:sz w:val="20"/>
          <w:szCs w:val="20"/>
        </w:rPr>
        <w:t>księży</w:t>
      </w:r>
      <w:r w:rsidRPr="007C22DF">
        <w:rPr>
          <w:rFonts w:cstheme="minorHAnsi"/>
          <w:sz w:val="20"/>
          <w:szCs w:val="20"/>
        </w:rPr>
        <w:t>. Bryła zwarta, nakryta dwuspadowym dachem podzielonym</w:t>
      </w:r>
      <w:r w:rsidR="00154E87" w:rsidRPr="007C22DF">
        <w:rPr>
          <w:rFonts w:cstheme="minorHAnsi"/>
          <w:sz w:val="20"/>
          <w:szCs w:val="20"/>
        </w:rPr>
        <w:t xml:space="preserve"> </w:t>
      </w:r>
      <w:r w:rsidRPr="007C22DF">
        <w:rPr>
          <w:rFonts w:cstheme="minorHAnsi"/>
          <w:sz w:val="20"/>
          <w:szCs w:val="20"/>
        </w:rPr>
        <w:t>pomiędzy nawą i prezbiterium ścianką z murowaną sygnaturą. Na osi głównej przy</w:t>
      </w:r>
      <w:r w:rsidR="00154E87" w:rsidRPr="007C22DF">
        <w:rPr>
          <w:rFonts w:cstheme="minorHAnsi"/>
          <w:sz w:val="20"/>
          <w:szCs w:val="20"/>
        </w:rPr>
        <w:t xml:space="preserve"> </w:t>
      </w:r>
      <w:r w:rsidRPr="007C22DF">
        <w:rPr>
          <w:rFonts w:cstheme="minorHAnsi"/>
          <w:sz w:val="20"/>
          <w:szCs w:val="20"/>
        </w:rPr>
        <w:t>wejściu wysoka wie</w:t>
      </w:r>
      <w:r w:rsidR="00154E87" w:rsidRPr="007C22DF">
        <w:rPr>
          <w:rFonts w:cstheme="minorHAnsi"/>
          <w:sz w:val="20"/>
          <w:szCs w:val="20"/>
        </w:rPr>
        <w:t>ż</w:t>
      </w:r>
      <w:r w:rsidRPr="007C22DF">
        <w:rPr>
          <w:rFonts w:cstheme="minorHAnsi"/>
          <w:sz w:val="20"/>
          <w:szCs w:val="20"/>
        </w:rPr>
        <w:t>a ur</w:t>
      </w:r>
      <w:r w:rsidR="00154E87" w:rsidRPr="007C22DF">
        <w:rPr>
          <w:rFonts w:cstheme="minorHAnsi"/>
          <w:sz w:val="20"/>
          <w:szCs w:val="20"/>
        </w:rPr>
        <w:t>at</w:t>
      </w:r>
      <w:r w:rsidRPr="007C22DF">
        <w:rPr>
          <w:rFonts w:cstheme="minorHAnsi"/>
          <w:sz w:val="20"/>
          <w:szCs w:val="20"/>
        </w:rPr>
        <w:t>owana zwieńczona dzwonnicą, hełmem i ostrosłupową</w:t>
      </w:r>
      <w:r w:rsidR="00154E87" w:rsidRPr="007C22DF">
        <w:rPr>
          <w:rFonts w:cstheme="minorHAnsi"/>
          <w:sz w:val="20"/>
          <w:szCs w:val="20"/>
        </w:rPr>
        <w:t xml:space="preserve"> </w:t>
      </w:r>
      <w:r w:rsidRPr="007C22DF">
        <w:rPr>
          <w:rFonts w:cstheme="minorHAnsi"/>
          <w:sz w:val="20"/>
          <w:szCs w:val="20"/>
        </w:rPr>
        <w:t>iglicą. Komunikacja pionowa na chór i wie</w:t>
      </w:r>
      <w:r w:rsidR="00154E87" w:rsidRPr="007C22DF">
        <w:rPr>
          <w:rFonts w:cstheme="minorHAnsi"/>
          <w:sz w:val="20"/>
          <w:szCs w:val="20"/>
        </w:rPr>
        <w:t>żę żelbetową</w:t>
      </w:r>
      <w:r w:rsidRPr="007C22DF">
        <w:rPr>
          <w:rFonts w:cstheme="minorHAnsi"/>
          <w:sz w:val="20"/>
          <w:szCs w:val="20"/>
        </w:rPr>
        <w:t xml:space="preserve"> klatką schodową w północno</w:t>
      </w:r>
      <w:r w:rsidR="00154E87" w:rsidRPr="007C22DF">
        <w:rPr>
          <w:rFonts w:cstheme="minorHAnsi"/>
          <w:sz w:val="20"/>
          <w:szCs w:val="20"/>
        </w:rPr>
        <w:t>-</w:t>
      </w:r>
      <w:r w:rsidRPr="007C22DF">
        <w:rPr>
          <w:rFonts w:cstheme="minorHAnsi"/>
          <w:sz w:val="20"/>
          <w:szCs w:val="20"/>
        </w:rPr>
        <w:t>zachodnim</w:t>
      </w:r>
      <w:r w:rsidR="00154E87" w:rsidRPr="007C22DF">
        <w:rPr>
          <w:rFonts w:cstheme="minorHAnsi"/>
          <w:sz w:val="20"/>
          <w:szCs w:val="20"/>
        </w:rPr>
        <w:t xml:space="preserve"> </w:t>
      </w:r>
      <w:r w:rsidRPr="007C22DF">
        <w:rPr>
          <w:rFonts w:cstheme="minorHAnsi"/>
          <w:sz w:val="20"/>
          <w:szCs w:val="20"/>
        </w:rPr>
        <w:t>naro</w:t>
      </w:r>
      <w:r w:rsidR="00154E87" w:rsidRPr="007C22DF">
        <w:rPr>
          <w:rFonts w:cstheme="minorHAnsi"/>
          <w:sz w:val="20"/>
          <w:szCs w:val="20"/>
        </w:rPr>
        <w:t>ż</w:t>
      </w:r>
      <w:r w:rsidRPr="007C22DF">
        <w:rPr>
          <w:rFonts w:cstheme="minorHAnsi"/>
          <w:sz w:val="20"/>
          <w:szCs w:val="20"/>
        </w:rPr>
        <w:t>niku.</w:t>
      </w:r>
      <w:r w:rsidR="00154E87" w:rsidRPr="007C22DF">
        <w:rPr>
          <w:rFonts w:cstheme="minorHAnsi"/>
          <w:sz w:val="20"/>
          <w:szCs w:val="20"/>
        </w:rPr>
        <w:t xml:space="preserve"> </w:t>
      </w:r>
      <w:r w:rsidRPr="007C22DF">
        <w:rPr>
          <w:rFonts w:cstheme="minorHAnsi"/>
          <w:sz w:val="20"/>
          <w:szCs w:val="20"/>
        </w:rPr>
        <w:t>Konstrukcja ścian murowana z cegły ceramicznej na zaprawie wapiennej</w:t>
      </w:r>
      <w:r w:rsidR="00154E87" w:rsidRPr="007C22DF">
        <w:rPr>
          <w:rFonts w:cstheme="minorHAnsi"/>
          <w:sz w:val="20"/>
          <w:szCs w:val="20"/>
        </w:rPr>
        <w:t xml:space="preserve">. </w:t>
      </w:r>
      <w:r w:rsidRPr="007C22DF">
        <w:rPr>
          <w:rFonts w:cstheme="minorHAnsi"/>
          <w:sz w:val="20"/>
          <w:szCs w:val="20"/>
        </w:rPr>
        <w:t>Stropy drewniane belkowe wykorzystujące tramy więźby dachowej, do których</w:t>
      </w:r>
      <w:r w:rsidR="00154E87" w:rsidRPr="007C22DF">
        <w:rPr>
          <w:rFonts w:cstheme="minorHAnsi"/>
          <w:sz w:val="20"/>
          <w:szCs w:val="20"/>
        </w:rPr>
        <w:t xml:space="preserve"> </w:t>
      </w:r>
      <w:r w:rsidRPr="007C22DF">
        <w:rPr>
          <w:rFonts w:cstheme="minorHAnsi"/>
          <w:sz w:val="20"/>
          <w:szCs w:val="20"/>
        </w:rPr>
        <w:t>podwieszono drewniany strop profilowanych kasetonów.</w:t>
      </w:r>
      <w:r w:rsidR="00154E87" w:rsidRPr="007C22DF">
        <w:rPr>
          <w:rFonts w:cstheme="minorHAnsi"/>
          <w:sz w:val="20"/>
          <w:szCs w:val="20"/>
        </w:rPr>
        <w:t xml:space="preserve"> </w:t>
      </w:r>
      <w:r w:rsidRPr="007C22DF">
        <w:rPr>
          <w:rFonts w:cstheme="minorHAnsi"/>
          <w:sz w:val="20"/>
          <w:szCs w:val="20"/>
        </w:rPr>
        <w:t>Więźba dachowa drewniana w układzie krokwiowym z powtarzalnymi wiązarami</w:t>
      </w:r>
      <w:r w:rsidR="00154E87" w:rsidRPr="007C22DF">
        <w:rPr>
          <w:rFonts w:cstheme="minorHAnsi"/>
          <w:sz w:val="20"/>
          <w:szCs w:val="20"/>
        </w:rPr>
        <w:t xml:space="preserve"> </w:t>
      </w:r>
      <w:r w:rsidRPr="007C22DF">
        <w:rPr>
          <w:rFonts w:cstheme="minorHAnsi"/>
          <w:sz w:val="20"/>
          <w:szCs w:val="20"/>
        </w:rPr>
        <w:t xml:space="preserve">opartymi na ścianach </w:t>
      </w:r>
      <w:r w:rsidR="00154E87" w:rsidRPr="007C22DF">
        <w:rPr>
          <w:rFonts w:cstheme="minorHAnsi"/>
          <w:sz w:val="20"/>
          <w:szCs w:val="20"/>
        </w:rPr>
        <w:t>podłużnych</w:t>
      </w:r>
      <w:r w:rsidRPr="007C22DF">
        <w:rPr>
          <w:rFonts w:cstheme="minorHAnsi"/>
          <w:sz w:val="20"/>
          <w:szCs w:val="20"/>
        </w:rPr>
        <w:t xml:space="preserve"> naw i ścianach zewnętrznych. Połacie dachu</w:t>
      </w:r>
      <w:r w:rsidR="00154E87" w:rsidRPr="007C22DF">
        <w:rPr>
          <w:rFonts w:cstheme="minorHAnsi"/>
          <w:sz w:val="20"/>
          <w:szCs w:val="20"/>
        </w:rPr>
        <w:t xml:space="preserve"> dwuspadowego pokryte blachą miedzianą łączoną na rąbek stojący. Wieża w konstrukcji murowanej z żelbetowymi stropami w formie stężeń tarczowych. W górnych kondygnacjach wieży konstrukcja szkieletowa żelbetowa wypełniana cegłą, powyżej szkieletowa konstrukcja stalowa z uzupełniającą konstrukcją krążyn drewnianych kształtujących hełm wieży.</w:t>
      </w:r>
    </w:p>
    <w:p w14:paraId="572A4BE0" w14:textId="59D9EC1A" w:rsidR="004B4BA6" w:rsidRPr="007C22DF" w:rsidRDefault="004B4BA6" w:rsidP="00924EDD">
      <w:pPr>
        <w:pStyle w:val="Akapitzlist"/>
        <w:numPr>
          <w:ilvl w:val="0"/>
          <w:numId w:val="9"/>
        </w:numPr>
        <w:ind w:left="426"/>
        <w:rPr>
          <w:rFonts w:cstheme="minorHAnsi"/>
          <w:sz w:val="20"/>
          <w:szCs w:val="20"/>
          <w:u w:val="single"/>
        </w:rPr>
      </w:pPr>
      <w:r w:rsidRPr="007C22DF">
        <w:rPr>
          <w:rFonts w:cstheme="minorHAnsi"/>
          <w:sz w:val="20"/>
          <w:szCs w:val="20"/>
          <w:u w:val="single"/>
        </w:rPr>
        <w:t>Ogólne wytyczne:</w:t>
      </w:r>
    </w:p>
    <w:p w14:paraId="61CD2F12" w14:textId="5C70D8EC" w:rsidR="00924EDD" w:rsidRPr="007C22DF" w:rsidRDefault="004B4BA6" w:rsidP="00924EDD">
      <w:pPr>
        <w:pStyle w:val="Akapitzlist"/>
        <w:numPr>
          <w:ilvl w:val="1"/>
          <w:numId w:val="1"/>
        </w:numPr>
        <w:ind w:left="709"/>
        <w:jc w:val="both"/>
        <w:rPr>
          <w:rFonts w:cstheme="minorHAnsi"/>
          <w:sz w:val="20"/>
          <w:szCs w:val="20"/>
        </w:rPr>
      </w:pPr>
      <w:r w:rsidRPr="007C22DF">
        <w:rPr>
          <w:rFonts w:cstheme="minorHAnsi"/>
          <w:sz w:val="20"/>
          <w:szCs w:val="20"/>
        </w:rPr>
        <w:t>W trakcie wykonywania przedmiotu zamówienia Wykonawca będzie zobowiązany do bezwzględnego przestrzegania obowiązujących przepisów</w:t>
      </w:r>
      <w:r w:rsidR="00CF1E3E" w:rsidRPr="007C22DF">
        <w:rPr>
          <w:rFonts w:cstheme="minorHAnsi"/>
          <w:sz w:val="20"/>
          <w:szCs w:val="20"/>
        </w:rPr>
        <w:t xml:space="preserve"> prawa</w:t>
      </w:r>
      <w:r w:rsidRPr="007C22DF">
        <w:rPr>
          <w:rFonts w:cstheme="minorHAnsi"/>
          <w:sz w:val="20"/>
          <w:szCs w:val="20"/>
        </w:rPr>
        <w:t>.</w:t>
      </w:r>
    </w:p>
    <w:p w14:paraId="4310A428" w14:textId="697DB545" w:rsidR="00924EDD" w:rsidRPr="007C22DF" w:rsidRDefault="004B4BA6" w:rsidP="004B4BA6">
      <w:pPr>
        <w:pStyle w:val="Akapitzlist"/>
        <w:numPr>
          <w:ilvl w:val="1"/>
          <w:numId w:val="1"/>
        </w:numPr>
        <w:ind w:left="709"/>
        <w:jc w:val="both"/>
        <w:rPr>
          <w:rFonts w:cstheme="minorHAnsi"/>
          <w:sz w:val="20"/>
          <w:szCs w:val="20"/>
        </w:rPr>
      </w:pPr>
      <w:r w:rsidRPr="007C22DF">
        <w:rPr>
          <w:rFonts w:cstheme="minorHAnsi"/>
          <w:sz w:val="20"/>
          <w:szCs w:val="20"/>
        </w:rPr>
        <w:t xml:space="preserve">Prace związane z realizacją zadania wykonywane będą z materiałów własnych Wykonawcy i przy użyciu maszyn i urządzeń Wykonawcy. Materiały i urządzenia użyte do wykonania przedmiotu zamówienia muszą odpowiadać co do jakości wymogom wyrobów dopuszczonych do obrotu i stosowania w budownictwie określonym odrębnymi przepisami prawa. Rodzaj materiałów </w:t>
      </w:r>
      <w:r w:rsidR="00321140" w:rsidRPr="007C22DF">
        <w:rPr>
          <w:rFonts w:cstheme="minorHAnsi"/>
          <w:sz w:val="20"/>
          <w:szCs w:val="20"/>
        </w:rPr>
        <w:t xml:space="preserve">należy </w:t>
      </w:r>
      <w:r w:rsidRPr="007C22DF">
        <w:rPr>
          <w:rFonts w:cstheme="minorHAnsi"/>
          <w:sz w:val="20"/>
          <w:szCs w:val="20"/>
        </w:rPr>
        <w:t>uzgodnić z Zamawiającym. Zamawiający wymaga zastosowania materiałów, które zostały dopuszczone</w:t>
      </w:r>
      <w:r w:rsidR="00321140" w:rsidRPr="007C22DF">
        <w:rPr>
          <w:rFonts w:cstheme="minorHAnsi"/>
          <w:sz w:val="20"/>
          <w:szCs w:val="20"/>
        </w:rPr>
        <w:t xml:space="preserve"> </w:t>
      </w:r>
      <w:r w:rsidRPr="007C22DF">
        <w:rPr>
          <w:rFonts w:cstheme="minorHAnsi"/>
          <w:sz w:val="20"/>
          <w:szCs w:val="20"/>
        </w:rPr>
        <w:t xml:space="preserve">do obrotu i powszechnego stosowania. Wszystkie wyroby stosowane przy pracach, materiały i środki chemiczne powinny spełniać wymagania odpowiednich norm i posiadać wymagane przepisami świadectwa dopuszczenia do stosowania w budownictwie: atesty, certyfikaty, aprobaty techniczne deklaracje </w:t>
      </w:r>
      <w:r w:rsidRPr="007C22DF">
        <w:rPr>
          <w:rFonts w:cstheme="minorHAnsi"/>
          <w:sz w:val="20"/>
          <w:szCs w:val="20"/>
        </w:rPr>
        <w:lastRenderedPageBreak/>
        <w:t>zgodności. Stosowanie materiałów powinno być zgodne z instrukcjami i opisami producenta, normami oraz wytycznymi atestów dla danych materiałów. Materiały, wyroby nieodpowiadające wymaganiom zostaną przez Wykonawcę zabrane z obiektu i zastąpione właściwymi. Koszt dostawy materiałów i wyrobów niespełniających wymogów obciąża Wykonawcę. Wybrany i zaakceptowany rodzaj nie może być później zmieniony bez zgody Zamawiającego.</w:t>
      </w:r>
    </w:p>
    <w:p w14:paraId="2120E9DE" w14:textId="77777777" w:rsidR="00924EDD" w:rsidRPr="007C22DF" w:rsidRDefault="004B4BA6" w:rsidP="004B4BA6">
      <w:pPr>
        <w:pStyle w:val="Akapitzlist"/>
        <w:numPr>
          <w:ilvl w:val="1"/>
          <w:numId w:val="1"/>
        </w:numPr>
        <w:ind w:left="709"/>
        <w:jc w:val="both"/>
        <w:rPr>
          <w:rFonts w:cstheme="minorHAnsi"/>
          <w:sz w:val="20"/>
          <w:szCs w:val="20"/>
        </w:rPr>
      </w:pPr>
      <w:r w:rsidRPr="007C22DF">
        <w:rPr>
          <w:rFonts w:cstheme="minorHAnsi"/>
          <w:sz w:val="20"/>
          <w:szCs w:val="20"/>
        </w:rPr>
        <w:t>Zobowiązuje się Wykonawcę do udzielania wyjaśnień oraz sporządzania zestawień i rozliczeń w okresie realizacji zamówienia.</w:t>
      </w:r>
    </w:p>
    <w:p w14:paraId="4297A1BC" w14:textId="73D93247" w:rsidR="004B4BA6" w:rsidRPr="007C22DF" w:rsidRDefault="004B4BA6" w:rsidP="004B4BA6">
      <w:pPr>
        <w:pStyle w:val="Akapitzlist"/>
        <w:numPr>
          <w:ilvl w:val="1"/>
          <w:numId w:val="1"/>
        </w:numPr>
        <w:ind w:left="709"/>
        <w:jc w:val="both"/>
        <w:rPr>
          <w:rFonts w:cstheme="minorHAnsi"/>
          <w:sz w:val="20"/>
          <w:szCs w:val="20"/>
        </w:rPr>
      </w:pPr>
      <w:r w:rsidRPr="007C22DF">
        <w:rPr>
          <w:rFonts w:cstheme="minorHAnsi"/>
          <w:sz w:val="20"/>
          <w:szCs w:val="20"/>
        </w:rPr>
        <w:t xml:space="preserve">Odpowiedzialność za organizację i prowadzenie </w:t>
      </w:r>
      <w:r w:rsidR="00924EDD" w:rsidRPr="007C22DF">
        <w:rPr>
          <w:rFonts w:cstheme="minorHAnsi"/>
          <w:sz w:val="20"/>
          <w:szCs w:val="20"/>
        </w:rPr>
        <w:t>prac konserwatorskich</w:t>
      </w:r>
      <w:r w:rsidRPr="007C22DF">
        <w:rPr>
          <w:rFonts w:cstheme="minorHAnsi"/>
          <w:sz w:val="20"/>
          <w:szCs w:val="20"/>
        </w:rPr>
        <w:t xml:space="preserve">, w tym odpowiedzialność z tytułu szkód powstałych w związku z prowadzonymi </w:t>
      </w:r>
      <w:r w:rsidR="00C45A79" w:rsidRPr="007C22DF">
        <w:rPr>
          <w:rFonts w:cstheme="minorHAnsi"/>
          <w:sz w:val="20"/>
          <w:szCs w:val="20"/>
        </w:rPr>
        <w:t>pracami</w:t>
      </w:r>
      <w:r w:rsidRPr="007C22DF">
        <w:rPr>
          <w:rFonts w:cstheme="minorHAnsi"/>
          <w:sz w:val="20"/>
          <w:szCs w:val="20"/>
        </w:rPr>
        <w:t xml:space="preserve"> spoczywa na Wykonawcy.</w:t>
      </w:r>
    </w:p>
    <w:p w14:paraId="68828F84" w14:textId="77777777" w:rsidR="00843E6D" w:rsidRPr="007C22DF" w:rsidRDefault="00843E6D" w:rsidP="00843E6D">
      <w:pPr>
        <w:pStyle w:val="Akapitzlist"/>
        <w:ind w:left="709"/>
        <w:jc w:val="both"/>
        <w:rPr>
          <w:rFonts w:cstheme="minorHAnsi"/>
          <w:sz w:val="20"/>
          <w:szCs w:val="20"/>
        </w:rPr>
      </w:pPr>
    </w:p>
    <w:p w14:paraId="05EEB934" w14:textId="2EE780F3" w:rsidR="004B4BA6" w:rsidRPr="007C22DF" w:rsidRDefault="004B4BA6" w:rsidP="00DB6689">
      <w:pPr>
        <w:pStyle w:val="Akapitzlist"/>
        <w:numPr>
          <w:ilvl w:val="0"/>
          <w:numId w:val="9"/>
        </w:numPr>
        <w:ind w:left="426"/>
        <w:rPr>
          <w:rFonts w:cstheme="minorHAnsi"/>
          <w:sz w:val="20"/>
          <w:szCs w:val="20"/>
          <w:u w:val="single"/>
        </w:rPr>
      </w:pPr>
      <w:r w:rsidRPr="007C22DF">
        <w:rPr>
          <w:rFonts w:cstheme="minorHAnsi"/>
          <w:sz w:val="20"/>
          <w:szCs w:val="20"/>
          <w:u w:val="single"/>
        </w:rPr>
        <w:t>Gwarancja i rękojmia przedmiotu zamówienia:</w:t>
      </w:r>
    </w:p>
    <w:p w14:paraId="39000D04" w14:textId="77777777" w:rsidR="00843E6D" w:rsidRPr="007C22DF" w:rsidRDefault="00843E6D" w:rsidP="00127E1A">
      <w:pPr>
        <w:jc w:val="both"/>
        <w:rPr>
          <w:rFonts w:cstheme="minorHAnsi"/>
          <w:sz w:val="20"/>
          <w:szCs w:val="20"/>
        </w:rPr>
      </w:pPr>
      <w:r w:rsidRPr="007C22DF">
        <w:rPr>
          <w:rFonts w:cstheme="minorHAnsi"/>
          <w:sz w:val="20"/>
          <w:szCs w:val="20"/>
        </w:rPr>
        <w:t xml:space="preserve">Zamawiający wymaga od Wykonawcy udzielenia za wykonanie przedmiotu zamówienia minimalnej gwarancji wynoszącej 36 miesięcy. Niewyrażenie zgody na powyższe skutkować będzie odrzuceniem oferty Wykonawcy. </w:t>
      </w:r>
      <w:r w:rsidR="004B4BA6" w:rsidRPr="007C22DF">
        <w:rPr>
          <w:rFonts w:cstheme="minorHAnsi"/>
          <w:sz w:val="20"/>
          <w:szCs w:val="20"/>
        </w:rPr>
        <w:t xml:space="preserve">Wykonawca zobowiązuje się do udzielenia gwarancji na cały zakres zamówienia </w:t>
      </w:r>
      <w:r w:rsidR="00321140" w:rsidRPr="007C22DF">
        <w:rPr>
          <w:rFonts w:cstheme="minorHAnsi"/>
          <w:sz w:val="20"/>
          <w:szCs w:val="20"/>
        </w:rPr>
        <w:t xml:space="preserve">na okres </w:t>
      </w:r>
      <w:r w:rsidR="004B4BA6" w:rsidRPr="007C22DF">
        <w:rPr>
          <w:rFonts w:cstheme="minorHAnsi"/>
          <w:sz w:val="20"/>
          <w:szCs w:val="20"/>
        </w:rPr>
        <w:t>minimum 36 miesięcy gwarancji</w:t>
      </w:r>
      <w:r w:rsidR="00321140" w:rsidRPr="007C22DF">
        <w:rPr>
          <w:rFonts w:cstheme="minorHAnsi"/>
          <w:sz w:val="20"/>
          <w:szCs w:val="20"/>
        </w:rPr>
        <w:t xml:space="preserve"> zgodnie z </w:t>
      </w:r>
      <w:r w:rsidRPr="007C22DF">
        <w:rPr>
          <w:rFonts w:cstheme="minorHAnsi"/>
          <w:sz w:val="20"/>
          <w:szCs w:val="20"/>
        </w:rPr>
        <w:t>zadeklarowanym okresem gwarancji w ofercie</w:t>
      </w:r>
      <w:r w:rsidR="004B4BA6" w:rsidRPr="007C22DF">
        <w:rPr>
          <w:rFonts w:cstheme="minorHAnsi"/>
          <w:sz w:val="20"/>
          <w:szCs w:val="20"/>
        </w:rPr>
        <w:t xml:space="preserve"> </w:t>
      </w:r>
      <w:r w:rsidRPr="007C22DF">
        <w:rPr>
          <w:rFonts w:cstheme="minorHAnsi"/>
          <w:sz w:val="20"/>
          <w:szCs w:val="20"/>
        </w:rPr>
        <w:t>(kryterium oceny ofert).</w:t>
      </w:r>
    </w:p>
    <w:p w14:paraId="3243C546" w14:textId="47F910A3" w:rsidR="004B4BA6" w:rsidRPr="007C22DF" w:rsidRDefault="004B4BA6" w:rsidP="004B4BA6">
      <w:pPr>
        <w:rPr>
          <w:rFonts w:cstheme="minorHAnsi"/>
          <w:sz w:val="20"/>
          <w:szCs w:val="20"/>
        </w:rPr>
      </w:pPr>
      <w:r w:rsidRPr="007C22DF">
        <w:rPr>
          <w:rFonts w:cstheme="minorHAnsi"/>
          <w:sz w:val="20"/>
          <w:szCs w:val="20"/>
        </w:rPr>
        <w:t>W okresie gwarancji i rękojmi koszty związane z wszelkimi naprawami oraz usuwaniem usterek ponosić będzie Wykonawca.</w:t>
      </w:r>
    </w:p>
    <w:p w14:paraId="6547A38C" w14:textId="65BF5481" w:rsidR="004B4BA6" w:rsidRPr="007C22DF" w:rsidRDefault="004B4BA6" w:rsidP="00843E6D">
      <w:pPr>
        <w:pStyle w:val="Akapitzlist"/>
        <w:numPr>
          <w:ilvl w:val="0"/>
          <w:numId w:val="9"/>
        </w:numPr>
        <w:ind w:left="426"/>
        <w:jc w:val="both"/>
        <w:rPr>
          <w:rFonts w:cstheme="minorHAnsi"/>
          <w:sz w:val="20"/>
          <w:szCs w:val="20"/>
        </w:rPr>
      </w:pPr>
      <w:r w:rsidRPr="007C22DF">
        <w:rPr>
          <w:rFonts w:cstheme="minorHAnsi"/>
          <w:sz w:val="20"/>
          <w:szCs w:val="20"/>
        </w:rPr>
        <w:t>Z</w:t>
      </w:r>
      <w:r w:rsidR="00843E6D" w:rsidRPr="007C22DF">
        <w:rPr>
          <w:rFonts w:cstheme="minorHAnsi"/>
          <w:sz w:val="20"/>
          <w:szCs w:val="20"/>
        </w:rPr>
        <w:t>a</w:t>
      </w:r>
      <w:r w:rsidRPr="007C22DF">
        <w:rPr>
          <w:rFonts w:cstheme="minorHAnsi"/>
          <w:sz w:val="20"/>
          <w:szCs w:val="20"/>
        </w:rPr>
        <w:t xml:space="preserve">mawiający wymaga od Wykonawcy obowiązku posiadania aktualnego ubezpieczenia od odpowiedzialności cywilnej (polisy ubezpieczeniowej) z tytułu prowadzonej działalności w zakresie zgodnym z przedmiotem niniejszego postępowania, ważnej w okresie trwania umowy (lub odnawialnej z dostarczeniem do Zamawiającego potwierdzonej kserokopii opłaconej polisy na okresy następne) na sumę gwarancyjną nie mniejszą niż </w:t>
      </w:r>
      <w:r w:rsidR="00321140" w:rsidRPr="007C22DF">
        <w:rPr>
          <w:rFonts w:cstheme="minorHAnsi"/>
          <w:sz w:val="20"/>
          <w:szCs w:val="20"/>
        </w:rPr>
        <w:t>2 000 000,00 zł</w:t>
      </w:r>
      <w:r w:rsidR="00F6614E" w:rsidRPr="007C22DF">
        <w:rPr>
          <w:rFonts w:cstheme="minorHAnsi"/>
          <w:sz w:val="20"/>
          <w:szCs w:val="20"/>
        </w:rPr>
        <w:t>.</w:t>
      </w:r>
    </w:p>
    <w:p w14:paraId="2E7A6DD1" w14:textId="653D15F0" w:rsidR="004B4BA6" w:rsidRPr="007C22DF" w:rsidRDefault="004B4BA6" w:rsidP="0006649F">
      <w:pPr>
        <w:jc w:val="both"/>
        <w:rPr>
          <w:rFonts w:cstheme="minorHAnsi"/>
          <w:sz w:val="20"/>
          <w:szCs w:val="20"/>
        </w:rPr>
      </w:pPr>
      <w:r w:rsidRPr="007C22DF">
        <w:rPr>
          <w:rFonts w:cstheme="minorHAnsi"/>
          <w:sz w:val="20"/>
          <w:szCs w:val="20"/>
        </w:rPr>
        <w:t xml:space="preserve">Wartość ubezpieczenia podana w walutach innych niż PLN Wykonawca przeliczy wg średniego kursu NBP na dzień wydania dokumentu przez ubezpieczyciela. Dokument ten w formie kserokopii poświadczonej przez Wykonawcę </w:t>
      </w:r>
      <w:r w:rsidR="00C45A79" w:rsidRPr="007C22DF">
        <w:rPr>
          <w:rFonts w:cstheme="minorHAnsi"/>
          <w:sz w:val="20"/>
          <w:szCs w:val="20"/>
        </w:rPr>
        <w:t>należy</w:t>
      </w:r>
      <w:r w:rsidRPr="007C22DF">
        <w:rPr>
          <w:rFonts w:cstheme="minorHAnsi"/>
          <w:sz w:val="20"/>
          <w:szCs w:val="20"/>
        </w:rPr>
        <w:t xml:space="preserve"> przedłożyć Zamawiającemu zgodnie z postanowieniami wzoru umowy. W przypadku ubezpieczenia nieobejmującego całego okresu realizacji zamówienia Wykonawca złoży Zamawiającemu oświadczenie, że zobowiązuje się do zachowania ciągłości ubezpieczenia w zakresie jw. na cały okres realizacji przedmiotu zamówienia.</w:t>
      </w:r>
    </w:p>
    <w:p w14:paraId="5E818F79" w14:textId="77777777" w:rsidR="00494FB7" w:rsidRPr="007C22DF" w:rsidRDefault="004B4BA6" w:rsidP="00494FB7">
      <w:pPr>
        <w:pStyle w:val="Akapitzlist"/>
        <w:numPr>
          <w:ilvl w:val="0"/>
          <w:numId w:val="9"/>
        </w:numPr>
        <w:ind w:left="426"/>
        <w:rPr>
          <w:rFonts w:cstheme="minorHAnsi"/>
          <w:sz w:val="20"/>
          <w:szCs w:val="20"/>
        </w:rPr>
      </w:pPr>
      <w:r w:rsidRPr="007C22DF">
        <w:rPr>
          <w:rFonts w:cstheme="minorHAnsi"/>
          <w:sz w:val="20"/>
          <w:szCs w:val="20"/>
        </w:rPr>
        <w:t>Szczegółowe płatności — określi harmonogram rzeczowo-finansowy sporządzany po podpisaniu umowy.</w:t>
      </w:r>
    </w:p>
    <w:p w14:paraId="003AAD51" w14:textId="7FDF57B0" w:rsidR="004B4BA6" w:rsidRPr="007C22DF" w:rsidRDefault="004B4BA6" w:rsidP="00494FB7">
      <w:pPr>
        <w:pStyle w:val="Akapitzlist"/>
        <w:numPr>
          <w:ilvl w:val="0"/>
          <w:numId w:val="9"/>
        </w:numPr>
        <w:ind w:left="426"/>
        <w:jc w:val="both"/>
        <w:rPr>
          <w:rFonts w:cstheme="minorHAnsi"/>
          <w:sz w:val="20"/>
          <w:szCs w:val="20"/>
        </w:rPr>
      </w:pPr>
      <w:r w:rsidRPr="007C22DF">
        <w:rPr>
          <w:rFonts w:cstheme="minorHAnsi"/>
          <w:sz w:val="20"/>
          <w:szCs w:val="20"/>
        </w:rPr>
        <w:t xml:space="preserve">Odbiór robót dokonany zostanie przez przedstawicieli </w:t>
      </w:r>
      <w:r w:rsidR="00494FB7" w:rsidRPr="007C22DF">
        <w:rPr>
          <w:rFonts w:cstheme="minorHAnsi"/>
          <w:sz w:val="20"/>
          <w:szCs w:val="20"/>
        </w:rPr>
        <w:t xml:space="preserve">Mazowieckiego Wojewódzkiego Konserwatora Zabytków, </w:t>
      </w:r>
      <w:r w:rsidRPr="007C22DF">
        <w:rPr>
          <w:rFonts w:cstheme="minorHAnsi"/>
          <w:sz w:val="20"/>
          <w:szCs w:val="20"/>
        </w:rPr>
        <w:t xml:space="preserve">Zamawiającego i </w:t>
      </w:r>
      <w:r w:rsidR="00CD19BE" w:rsidRPr="007C22DF">
        <w:rPr>
          <w:rFonts w:cstheme="minorHAnsi"/>
          <w:sz w:val="20"/>
          <w:szCs w:val="20"/>
        </w:rPr>
        <w:t>Powiatu</w:t>
      </w:r>
      <w:r w:rsidRPr="007C22DF">
        <w:rPr>
          <w:rFonts w:cstheme="minorHAnsi"/>
          <w:sz w:val="20"/>
          <w:szCs w:val="20"/>
        </w:rPr>
        <w:t xml:space="preserve"> Kozienic</w:t>
      </w:r>
      <w:r w:rsidR="00CD19BE" w:rsidRPr="007C22DF">
        <w:rPr>
          <w:rFonts w:cstheme="minorHAnsi"/>
          <w:sz w:val="20"/>
          <w:szCs w:val="20"/>
        </w:rPr>
        <w:t>kiego</w:t>
      </w:r>
      <w:r w:rsidRPr="007C22DF">
        <w:rPr>
          <w:rFonts w:cstheme="minorHAnsi"/>
          <w:sz w:val="20"/>
          <w:szCs w:val="20"/>
        </w:rPr>
        <w:t xml:space="preserve"> przy udziale Wykonawcy.</w:t>
      </w:r>
    </w:p>
    <w:p w14:paraId="4EEA4919" w14:textId="77777777" w:rsidR="00A55044" w:rsidRPr="007C22DF" w:rsidRDefault="004B4BA6" w:rsidP="00A55044">
      <w:pPr>
        <w:pStyle w:val="Akapitzlist"/>
        <w:numPr>
          <w:ilvl w:val="0"/>
          <w:numId w:val="9"/>
        </w:numPr>
        <w:ind w:left="426"/>
        <w:rPr>
          <w:rFonts w:cstheme="minorHAnsi"/>
          <w:sz w:val="20"/>
          <w:szCs w:val="20"/>
        </w:rPr>
      </w:pPr>
      <w:r w:rsidRPr="007C22DF">
        <w:rPr>
          <w:rFonts w:cstheme="minorHAnsi"/>
          <w:sz w:val="20"/>
          <w:szCs w:val="20"/>
        </w:rPr>
        <w:t>Zamawiający informuje, że przewiduje przeprowadzeni</w:t>
      </w:r>
      <w:r w:rsidR="00D233EA" w:rsidRPr="007C22DF">
        <w:rPr>
          <w:rFonts w:cstheme="minorHAnsi"/>
          <w:sz w:val="20"/>
          <w:szCs w:val="20"/>
        </w:rPr>
        <w:t>e</w:t>
      </w:r>
      <w:r w:rsidRPr="007C22DF">
        <w:rPr>
          <w:rFonts w:cstheme="minorHAnsi"/>
          <w:sz w:val="20"/>
          <w:szCs w:val="20"/>
        </w:rPr>
        <w:t xml:space="preserve"> wizji lokalnej</w:t>
      </w:r>
      <w:r w:rsidR="00D233EA" w:rsidRPr="007C22DF">
        <w:rPr>
          <w:rFonts w:cstheme="minorHAnsi"/>
          <w:sz w:val="20"/>
          <w:szCs w:val="20"/>
        </w:rPr>
        <w:t>.</w:t>
      </w:r>
      <w:r w:rsidR="00A55044" w:rsidRPr="007C22DF">
        <w:rPr>
          <w:rFonts w:cstheme="minorHAnsi"/>
          <w:sz w:val="20"/>
          <w:szCs w:val="20"/>
        </w:rPr>
        <w:t xml:space="preserve"> </w:t>
      </w:r>
    </w:p>
    <w:p w14:paraId="5E832FE2" w14:textId="50589860" w:rsidR="00A55044" w:rsidRPr="007C22DF" w:rsidRDefault="00A55044" w:rsidP="00861C39">
      <w:pPr>
        <w:pStyle w:val="Akapitzlist"/>
        <w:numPr>
          <w:ilvl w:val="1"/>
          <w:numId w:val="13"/>
        </w:numPr>
        <w:ind w:left="709"/>
        <w:jc w:val="both"/>
        <w:rPr>
          <w:rFonts w:cstheme="minorHAnsi"/>
          <w:sz w:val="20"/>
          <w:szCs w:val="20"/>
        </w:rPr>
      </w:pPr>
      <w:r w:rsidRPr="007C22DF">
        <w:rPr>
          <w:rFonts w:cstheme="minorHAnsi"/>
          <w:sz w:val="20"/>
          <w:szCs w:val="20"/>
        </w:rPr>
        <w:t xml:space="preserve">Wykonawcy zainteresowani złożeniem oferty </w:t>
      </w:r>
      <w:r w:rsidR="00861C39" w:rsidRPr="007C22DF">
        <w:rPr>
          <w:rFonts w:cstheme="minorHAnsi"/>
          <w:sz w:val="20"/>
          <w:szCs w:val="20"/>
        </w:rPr>
        <w:t xml:space="preserve">w niniejszym postępowaniu </w:t>
      </w:r>
      <w:r w:rsidRPr="007C22DF">
        <w:rPr>
          <w:rFonts w:cstheme="minorHAnsi"/>
          <w:sz w:val="20"/>
          <w:szCs w:val="20"/>
        </w:rPr>
        <w:t>w celu szczegółowego zapoznania się z przedmiotem zamówienia zobowiązani są do odbycia wizji lokalnej. Wizja lokalna odbędzie się w dniu:</w:t>
      </w:r>
      <w:r w:rsidR="008F30E9">
        <w:rPr>
          <w:rFonts w:cstheme="minorHAnsi"/>
          <w:sz w:val="20"/>
          <w:szCs w:val="20"/>
        </w:rPr>
        <w:t xml:space="preserve"> 15 października 2024 r. o g. 13.00.</w:t>
      </w:r>
    </w:p>
    <w:p w14:paraId="65234F87" w14:textId="54EA580C" w:rsidR="00A716AB" w:rsidRPr="007C22DF" w:rsidRDefault="00861C39" w:rsidP="00861C39">
      <w:pPr>
        <w:pStyle w:val="Akapitzlist"/>
        <w:numPr>
          <w:ilvl w:val="1"/>
          <w:numId w:val="13"/>
        </w:numPr>
        <w:ind w:left="709"/>
        <w:jc w:val="both"/>
        <w:rPr>
          <w:rFonts w:cstheme="minorHAnsi"/>
          <w:sz w:val="20"/>
          <w:szCs w:val="20"/>
        </w:rPr>
      </w:pPr>
      <w:r w:rsidRPr="007C22DF">
        <w:rPr>
          <w:rFonts w:cstheme="minorHAnsi"/>
          <w:sz w:val="20"/>
          <w:szCs w:val="20"/>
        </w:rPr>
        <w:t xml:space="preserve">Zaleca się </w:t>
      </w:r>
      <w:r w:rsidR="00A55044" w:rsidRPr="007C22DF">
        <w:rPr>
          <w:rFonts w:cstheme="minorHAnsi"/>
          <w:sz w:val="20"/>
          <w:szCs w:val="20"/>
        </w:rPr>
        <w:t>poinformowani</w:t>
      </w:r>
      <w:r w:rsidRPr="007C22DF">
        <w:rPr>
          <w:rFonts w:cstheme="minorHAnsi"/>
          <w:sz w:val="20"/>
          <w:szCs w:val="20"/>
        </w:rPr>
        <w:t>e</w:t>
      </w:r>
      <w:r w:rsidR="00A55044" w:rsidRPr="007C22DF">
        <w:rPr>
          <w:rFonts w:cstheme="minorHAnsi"/>
          <w:sz w:val="20"/>
          <w:szCs w:val="20"/>
        </w:rPr>
        <w:t xml:space="preserve"> </w:t>
      </w:r>
      <w:r w:rsidR="00D70E6D" w:rsidRPr="007C22DF">
        <w:rPr>
          <w:rFonts w:cstheme="minorHAnsi"/>
          <w:sz w:val="20"/>
          <w:szCs w:val="20"/>
        </w:rPr>
        <w:t xml:space="preserve">Zamawiającego </w:t>
      </w:r>
      <w:r w:rsidR="00A55044" w:rsidRPr="007C22DF">
        <w:rPr>
          <w:rFonts w:cstheme="minorHAnsi"/>
          <w:sz w:val="20"/>
          <w:szCs w:val="20"/>
        </w:rPr>
        <w:t xml:space="preserve">o zamiarze odbycia wizji lokalnej drogą elektroniczną, na adres e-mail: </w:t>
      </w:r>
      <w:hyperlink r:id="rId9" w:history="1">
        <w:r w:rsidR="00A716AB" w:rsidRPr="008F30E9">
          <w:rPr>
            <w:rStyle w:val="Hipercze"/>
            <w:rFonts w:cstheme="minorHAnsi"/>
            <w:color w:val="auto"/>
            <w:sz w:val="20"/>
            <w:szCs w:val="20"/>
            <w:u w:val="none"/>
          </w:rPr>
          <w:t>parafiakozienicekrzyz@gmail.com</w:t>
        </w:r>
      </w:hyperlink>
      <w:r w:rsidR="00A716AB" w:rsidRPr="008F30E9">
        <w:rPr>
          <w:rFonts w:cstheme="minorHAnsi"/>
          <w:sz w:val="20"/>
          <w:szCs w:val="20"/>
        </w:rPr>
        <w:t xml:space="preserve"> </w:t>
      </w:r>
      <w:r w:rsidR="00A55044" w:rsidRPr="007C22DF">
        <w:rPr>
          <w:rFonts w:cstheme="minorHAnsi"/>
          <w:sz w:val="20"/>
          <w:szCs w:val="20"/>
        </w:rPr>
        <w:t>z podaniem: imienia i nazwiska osoby</w:t>
      </w:r>
      <w:r w:rsidR="00D70E6D" w:rsidRPr="007C22DF">
        <w:rPr>
          <w:rFonts w:cstheme="minorHAnsi"/>
          <w:sz w:val="20"/>
          <w:szCs w:val="20"/>
        </w:rPr>
        <w:t xml:space="preserve"> (osób)</w:t>
      </w:r>
      <w:r w:rsidR="00A55044" w:rsidRPr="007C22DF">
        <w:rPr>
          <w:rFonts w:cstheme="minorHAnsi"/>
          <w:sz w:val="20"/>
          <w:szCs w:val="20"/>
        </w:rPr>
        <w:t xml:space="preserve"> która będzie uczestniczyć w wizji lokalnej, nazwy firmy oraz numeru telefonu Wykonawcy. Wszelkie konsekwencje związane z brakiem zgłoszenia się na wizję lokalną ponosi Wykonawca.</w:t>
      </w:r>
    </w:p>
    <w:p w14:paraId="4161DCB0" w14:textId="4E2EA791" w:rsidR="00D65099" w:rsidRPr="007C22DF" w:rsidRDefault="00D65099" w:rsidP="00861C39">
      <w:pPr>
        <w:pStyle w:val="Akapitzlist"/>
        <w:numPr>
          <w:ilvl w:val="1"/>
          <w:numId w:val="13"/>
        </w:numPr>
        <w:ind w:left="709"/>
        <w:jc w:val="both"/>
        <w:rPr>
          <w:rFonts w:cstheme="minorHAnsi"/>
          <w:sz w:val="20"/>
          <w:szCs w:val="20"/>
        </w:rPr>
      </w:pPr>
      <w:r w:rsidRPr="007C22DF">
        <w:rPr>
          <w:rFonts w:cstheme="minorHAnsi"/>
          <w:sz w:val="20"/>
          <w:szCs w:val="20"/>
        </w:rPr>
        <w:t>Podczas wizji lokalnej Wykonawcy będą zobowiązani wpisać się na listę obecności przygotowaną przez Zamawiającego z podaniem imienia i nazwiska oraz nazwy firmy Wykonawcy uczestniczącego w wizji lokalnej.</w:t>
      </w:r>
    </w:p>
    <w:p w14:paraId="6BA42E11" w14:textId="1A1D343B" w:rsidR="00861C39" w:rsidRPr="007C22DF" w:rsidRDefault="00861C39" w:rsidP="00861C39">
      <w:pPr>
        <w:pStyle w:val="Akapitzlist"/>
        <w:numPr>
          <w:ilvl w:val="1"/>
          <w:numId w:val="13"/>
        </w:numPr>
        <w:ind w:left="709"/>
        <w:jc w:val="both"/>
        <w:rPr>
          <w:rFonts w:cstheme="minorHAnsi"/>
          <w:sz w:val="20"/>
          <w:szCs w:val="20"/>
        </w:rPr>
      </w:pPr>
      <w:r w:rsidRPr="007C22DF">
        <w:rPr>
          <w:rFonts w:cstheme="minorHAnsi"/>
          <w:sz w:val="20"/>
          <w:szCs w:val="20"/>
        </w:rPr>
        <w:t>Oferta złożona przez Wykonawcę który nie odbył wizji lokalnej zostanie odrzucona.</w:t>
      </w:r>
    </w:p>
    <w:p w14:paraId="2695DF95" w14:textId="77777777" w:rsidR="00A716AB" w:rsidRPr="007C22DF" w:rsidRDefault="00A716AB" w:rsidP="00A716AB">
      <w:pPr>
        <w:pStyle w:val="Akapitzlist"/>
        <w:ind w:left="709"/>
        <w:rPr>
          <w:rFonts w:cstheme="minorHAnsi"/>
          <w:sz w:val="20"/>
          <w:szCs w:val="20"/>
        </w:rPr>
      </w:pPr>
    </w:p>
    <w:p w14:paraId="181FBFF1" w14:textId="6795271E" w:rsidR="004B4BA6" w:rsidRPr="007C22DF" w:rsidRDefault="004B4BA6" w:rsidP="005D23C0">
      <w:pPr>
        <w:pStyle w:val="Akapitzlist"/>
        <w:numPr>
          <w:ilvl w:val="0"/>
          <w:numId w:val="11"/>
        </w:numPr>
        <w:ind w:left="709"/>
        <w:rPr>
          <w:rFonts w:cstheme="minorHAnsi"/>
          <w:b/>
          <w:bCs/>
          <w:sz w:val="20"/>
          <w:szCs w:val="20"/>
          <w:u w:val="single"/>
        </w:rPr>
      </w:pPr>
      <w:r w:rsidRPr="007C22DF">
        <w:rPr>
          <w:rFonts w:cstheme="minorHAnsi"/>
          <w:b/>
          <w:bCs/>
          <w:sz w:val="20"/>
          <w:szCs w:val="20"/>
          <w:u w:val="single"/>
        </w:rPr>
        <w:t>TERMIN WYKONANIA ZAM</w:t>
      </w:r>
      <w:r w:rsidR="00A716AB" w:rsidRPr="007C22DF">
        <w:rPr>
          <w:rFonts w:cstheme="minorHAnsi"/>
          <w:b/>
          <w:bCs/>
          <w:sz w:val="20"/>
          <w:szCs w:val="20"/>
          <w:u w:val="single"/>
        </w:rPr>
        <w:t>Ó</w:t>
      </w:r>
      <w:r w:rsidRPr="007C22DF">
        <w:rPr>
          <w:rFonts w:cstheme="minorHAnsi"/>
          <w:b/>
          <w:bCs/>
          <w:sz w:val="20"/>
          <w:szCs w:val="20"/>
          <w:u w:val="single"/>
        </w:rPr>
        <w:t>WIENIA</w:t>
      </w:r>
      <w:r w:rsidR="005D23C0" w:rsidRPr="007C22DF">
        <w:rPr>
          <w:rFonts w:cstheme="minorHAnsi"/>
          <w:b/>
          <w:bCs/>
          <w:sz w:val="20"/>
          <w:szCs w:val="20"/>
          <w:u w:val="single"/>
        </w:rPr>
        <w:t>:</w:t>
      </w:r>
    </w:p>
    <w:p w14:paraId="73CA62F0" w14:textId="7A79DA77" w:rsidR="005D23C0" w:rsidRPr="007C22DF" w:rsidRDefault="004B4BA6" w:rsidP="004B4BA6">
      <w:pPr>
        <w:pStyle w:val="Akapitzlist"/>
        <w:numPr>
          <w:ilvl w:val="2"/>
          <w:numId w:val="13"/>
        </w:numPr>
        <w:ind w:left="426"/>
        <w:rPr>
          <w:rFonts w:cstheme="minorHAnsi"/>
          <w:sz w:val="20"/>
          <w:szCs w:val="20"/>
        </w:rPr>
      </w:pPr>
      <w:r w:rsidRPr="007C22DF">
        <w:rPr>
          <w:rFonts w:cstheme="minorHAnsi"/>
          <w:sz w:val="20"/>
          <w:szCs w:val="20"/>
        </w:rPr>
        <w:t xml:space="preserve">Termin realizacji zamówienia </w:t>
      </w:r>
      <w:r w:rsidR="005D23C0" w:rsidRPr="007C22DF">
        <w:rPr>
          <w:rFonts w:cstheme="minorHAnsi"/>
          <w:sz w:val="20"/>
          <w:szCs w:val="20"/>
        </w:rPr>
        <w:t>–</w:t>
      </w:r>
      <w:r w:rsidRPr="007C22DF">
        <w:rPr>
          <w:rFonts w:cstheme="minorHAnsi"/>
          <w:sz w:val="20"/>
          <w:szCs w:val="20"/>
        </w:rPr>
        <w:t xml:space="preserve"> </w:t>
      </w:r>
      <w:r w:rsidR="005D23C0" w:rsidRPr="007C22DF">
        <w:rPr>
          <w:rFonts w:cstheme="minorHAnsi"/>
          <w:sz w:val="20"/>
          <w:szCs w:val="20"/>
        </w:rPr>
        <w:t xml:space="preserve">od dnia podpisania umowy </w:t>
      </w:r>
      <w:r w:rsidRPr="007C22DF">
        <w:rPr>
          <w:rFonts w:cstheme="minorHAnsi"/>
          <w:sz w:val="20"/>
          <w:szCs w:val="20"/>
        </w:rPr>
        <w:t>do dnia 3</w:t>
      </w:r>
      <w:r w:rsidR="00A716AB" w:rsidRPr="007C22DF">
        <w:rPr>
          <w:rFonts w:cstheme="minorHAnsi"/>
          <w:sz w:val="20"/>
          <w:szCs w:val="20"/>
        </w:rPr>
        <w:t>0</w:t>
      </w:r>
      <w:r w:rsidRPr="007C22DF">
        <w:rPr>
          <w:rFonts w:cstheme="minorHAnsi"/>
          <w:sz w:val="20"/>
          <w:szCs w:val="20"/>
        </w:rPr>
        <w:t>.1</w:t>
      </w:r>
      <w:r w:rsidR="00A80610">
        <w:rPr>
          <w:rFonts w:cstheme="minorHAnsi"/>
          <w:sz w:val="20"/>
          <w:szCs w:val="20"/>
        </w:rPr>
        <w:t>0</w:t>
      </w:r>
      <w:r w:rsidRPr="007C22DF">
        <w:rPr>
          <w:rFonts w:cstheme="minorHAnsi"/>
          <w:sz w:val="20"/>
          <w:szCs w:val="20"/>
        </w:rPr>
        <w:t>.202</w:t>
      </w:r>
      <w:r w:rsidR="00A80610">
        <w:rPr>
          <w:rFonts w:cstheme="minorHAnsi"/>
          <w:sz w:val="20"/>
          <w:szCs w:val="20"/>
        </w:rPr>
        <w:t>6</w:t>
      </w:r>
      <w:r w:rsidR="00A716AB" w:rsidRPr="007C22DF">
        <w:rPr>
          <w:rFonts w:cstheme="minorHAnsi"/>
          <w:sz w:val="20"/>
          <w:szCs w:val="20"/>
        </w:rPr>
        <w:t xml:space="preserve"> </w:t>
      </w:r>
      <w:r w:rsidRPr="007C22DF">
        <w:rPr>
          <w:rFonts w:cstheme="minorHAnsi"/>
          <w:sz w:val="20"/>
          <w:szCs w:val="20"/>
        </w:rPr>
        <w:t>r.</w:t>
      </w:r>
    </w:p>
    <w:p w14:paraId="299E523B" w14:textId="77777777" w:rsidR="005D23C0" w:rsidRPr="007C22DF" w:rsidRDefault="004B4BA6" w:rsidP="005D23C0">
      <w:pPr>
        <w:pStyle w:val="Akapitzlist"/>
        <w:numPr>
          <w:ilvl w:val="2"/>
          <w:numId w:val="13"/>
        </w:numPr>
        <w:ind w:left="426"/>
        <w:rPr>
          <w:rFonts w:cstheme="minorHAnsi"/>
          <w:sz w:val="20"/>
          <w:szCs w:val="20"/>
        </w:rPr>
      </w:pPr>
      <w:r w:rsidRPr="007C22DF">
        <w:rPr>
          <w:rFonts w:cstheme="minorHAnsi"/>
          <w:sz w:val="20"/>
          <w:szCs w:val="20"/>
        </w:rPr>
        <w:t>Terminem rozpoczęcia realizacji zamówienia jest data podpisania umowy z Wykonawcą.</w:t>
      </w:r>
    </w:p>
    <w:p w14:paraId="7F74D1D8" w14:textId="694CF5A4" w:rsidR="005D23C0" w:rsidRPr="007C22DF" w:rsidRDefault="004B4BA6" w:rsidP="004B4BA6">
      <w:pPr>
        <w:pStyle w:val="Akapitzlist"/>
        <w:numPr>
          <w:ilvl w:val="2"/>
          <w:numId w:val="13"/>
        </w:numPr>
        <w:ind w:left="426"/>
        <w:jc w:val="both"/>
        <w:rPr>
          <w:rFonts w:cstheme="minorHAnsi"/>
          <w:sz w:val="20"/>
          <w:szCs w:val="20"/>
        </w:rPr>
      </w:pPr>
      <w:r w:rsidRPr="007C22DF">
        <w:rPr>
          <w:rFonts w:cstheme="minorHAnsi"/>
          <w:sz w:val="20"/>
          <w:szCs w:val="20"/>
        </w:rPr>
        <w:lastRenderedPageBreak/>
        <w:t>Wykonawca zobowiązany jest w terminie do dnia 3</w:t>
      </w:r>
      <w:r w:rsidR="005D23C0" w:rsidRPr="007C22DF">
        <w:rPr>
          <w:rFonts w:cstheme="minorHAnsi"/>
          <w:sz w:val="20"/>
          <w:szCs w:val="20"/>
        </w:rPr>
        <w:t>0</w:t>
      </w:r>
      <w:r w:rsidRPr="007C22DF">
        <w:rPr>
          <w:rFonts w:cstheme="minorHAnsi"/>
          <w:sz w:val="20"/>
          <w:szCs w:val="20"/>
        </w:rPr>
        <w:t>.1</w:t>
      </w:r>
      <w:r w:rsidR="00A80610">
        <w:rPr>
          <w:rFonts w:cstheme="minorHAnsi"/>
          <w:sz w:val="20"/>
          <w:szCs w:val="20"/>
        </w:rPr>
        <w:t>0</w:t>
      </w:r>
      <w:r w:rsidRPr="007C22DF">
        <w:rPr>
          <w:rFonts w:cstheme="minorHAnsi"/>
          <w:sz w:val="20"/>
          <w:szCs w:val="20"/>
        </w:rPr>
        <w:t>.202</w:t>
      </w:r>
      <w:r w:rsidR="00A80610">
        <w:rPr>
          <w:rFonts w:cstheme="minorHAnsi"/>
          <w:sz w:val="20"/>
          <w:szCs w:val="20"/>
        </w:rPr>
        <w:t>6</w:t>
      </w:r>
      <w:r w:rsidR="005D23C0" w:rsidRPr="007C22DF">
        <w:rPr>
          <w:rFonts w:cstheme="minorHAnsi"/>
          <w:sz w:val="20"/>
          <w:szCs w:val="20"/>
        </w:rPr>
        <w:t xml:space="preserve"> </w:t>
      </w:r>
      <w:r w:rsidRPr="007C22DF">
        <w:rPr>
          <w:rFonts w:cstheme="minorHAnsi"/>
          <w:sz w:val="20"/>
          <w:szCs w:val="20"/>
        </w:rPr>
        <w:t xml:space="preserve">r. do wykonania </w:t>
      </w:r>
      <w:r w:rsidR="005D23C0" w:rsidRPr="007C22DF">
        <w:rPr>
          <w:rFonts w:cstheme="minorHAnsi"/>
          <w:sz w:val="20"/>
          <w:szCs w:val="20"/>
        </w:rPr>
        <w:t>badań i prac konserwatorskich</w:t>
      </w:r>
      <w:r w:rsidRPr="007C22DF">
        <w:rPr>
          <w:rFonts w:cstheme="minorHAnsi"/>
          <w:sz w:val="20"/>
          <w:szCs w:val="20"/>
        </w:rPr>
        <w:t xml:space="preserve"> objętych zamówieniem, </w:t>
      </w:r>
      <w:r w:rsidR="008C76D1" w:rsidRPr="007C22DF">
        <w:rPr>
          <w:rFonts w:cstheme="minorHAnsi"/>
          <w:sz w:val="20"/>
          <w:szCs w:val="20"/>
        </w:rPr>
        <w:t xml:space="preserve">uzyskania </w:t>
      </w:r>
      <w:r w:rsidR="00040A78" w:rsidRPr="007C22DF">
        <w:rPr>
          <w:rFonts w:cstheme="minorHAnsi"/>
          <w:sz w:val="20"/>
          <w:szCs w:val="20"/>
        </w:rPr>
        <w:t xml:space="preserve">niezbędnych </w:t>
      </w:r>
      <w:r w:rsidR="008C76D1" w:rsidRPr="007C22DF">
        <w:rPr>
          <w:rFonts w:cstheme="minorHAnsi"/>
          <w:sz w:val="20"/>
          <w:szCs w:val="20"/>
        </w:rPr>
        <w:t>pozwole</w:t>
      </w:r>
      <w:r w:rsidR="00040A78" w:rsidRPr="007C22DF">
        <w:rPr>
          <w:rFonts w:cstheme="minorHAnsi"/>
          <w:sz w:val="20"/>
          <w:szCs w:val="20"/>
        </w:rPr>
        <w:t>ń</w:t>
      </w:r>
      <w:r w:rsidR="008C76D1" w:rsidRPr="007C22DF">
        <w:rPr>
          <w:rFonts w:cstheme="minorHAnsi"/>
          <w:sz w:val="20"/>
          <w:szCs w:val="20"/>
        </w:rPr>
        <w:t xml:space="preserve"> </w:t>
      </w:r>
      <w:r w:rsidR="00040A78" w:rsidRPr="007C22DF">
        <w:rPr>
          <w:rFonts w:cstheme="minorHAnsi"/>
          <w:sz w:val="20"/>
          <w:szCs w:val="20"/>
        </w:rPr>
        <w:t>na prace konserwatorskie</w:t>
      </w:r>
      <w:r w:rsidR="008C76D1" w:rsidRPr="007C22DF">
        <w:rPr>
          <w:rFonts w:cstheme="minorHAnsi"/>
          <w:sz w:val="20"/>
          <w:szCs w:val="20"/>
        </w:rPr>
        <w:t xml:space="preserve">, </w:t>
      </w:r>
      <w:r w:rsidRPr="007C22DF">
        <w:rPr>
          <w:rFonts w:cstheme="minorHAnsi"/>
          <w:sz w:val="20"/>
          <w:szCs w:val="20"/>
        </w:rPr>
        <w:t>przeprowadzenia odbiorów, zawiadomienia o zako</w:t>
      </w:r>
      <w:r w:rsidR="005D23C0" w:rsidRPr="007C22DF">
        <w:rPr>
          <w:rFonts w:cstheme="minorHAnsi"/>
          <w:sz w:val="20"/>
          <w:szCs w:val="20"/>
        </w:rPr>
        <w:t>ń</w:t>
      </w:r>
      <w:r w:rsidRPr="007C22DF">
        <w:rPr>
          <w:rFonts w:cstheme="minorHAnsi"/>
          <w:sz w:val="20"/>
          <w:szCs w:val="20"/>
        </w:rPr>
        <w:t xml:space="preserve">czeniu </w:t>
      </w:r>
      <w:r w:rsidR="008C76D1" w:rsidRPr="007C22DF">
        <w:rPr>
          <w:rFonts w:cstheme="minorHAnsi"/>
          <w:sz w:val="20"/>
          <w:szCs w:val="20"/>
        </w:rPr>
        <w:t>prac</w:t>
      </w:r>
      <w:r w:rsidRPr="007C22DF">
        <w:rPr>
          <w:rFonts w:cstheme="minorHAnsi"/>
          <w:sz w:val="20"/>
          <w:szCs w:val="20"/>
        </w:rPr>
        <w:t xml:space="preserve"> zgodnie z wymaganiami ustawy o ochronie zabytków i opiece nad zabytkami.</w:t>
      </w:r>
    </w:p>
    <w:p w14:paraId="48217CC0" w14:textId="77B48A8E" w:rsidR="004B4BA6" w:rsidRPr="007C22DF" w:rsidRDefault="004B4BA6" w:rsidP="004B4BA6">
      <w:pPr>
        <w:pStyle w:val="Akapitzlist"/>
        <w:numPr>
          <w:ilvl w:val="2"/>
          <w:numId w:val="13"/>
        </w:numPr>
        <w:ind w:left="426"/>
        <w:jc w:val="both"/>
        <w:rPr>
          <w:rFonts w:cstheme="minorHAnsi"/>
          <w:sz w:val="20"/>
          <w:szCs w:val="20"/>
        </w:rPr>
      </w:pPr>
      <w:r w:rsidRPr="007C22DF">
        <w:rPr>
          <w:rFonts w:cstheme="minorHAnsi"/>
          <w:sz w:val="20"/>
          <w:szCs w:val="20"/>
        </w:rPr>
        <w:t xml:space="preserve">Wykonawca przedstawi Zamawiającemu do akceptacji </w:t>
      </w:r>
      <w:r w:rsidR="005D23C0" w:rsidRPr="007C22DF">
        <w:rPr>
          <w:rFonts w:cstheme="minorHAnsi"/>
          <w:sz w:val="20"/>
          <w:szCs w:val="20"/>
        </w:rPr>
        <w:t>h</w:t>
      </w:r>
      <w:r w:rsidRPr="007C22DF">
        <w:rPr>
          <w:rFonts w:cstheme="minorHAnsi"/>
          <w:sz w:val="20"/>
          <w:szCs w:val="20"/>
        </w:rPr>
        <w:t>armonogram rzeczowo-finansowy, zgodnie z którym realizowany będzie przedmiot zamówienia.</w:t>
      </w:r>
    </w:p>
    <w:p w14:paraId="47BBA0B9" w14:textId="77777777" w:rsidR="004B4BA6" w:rsidRPr="007C22DF" w:rsidRDefault="004B4BA6" w:rsidP="00127E1A">
      <w:pPr>
        <w:spacing w:after="0"/>
        <w:rPr>
          <w:rFonts w:cstheme="minorHAnsi"/>
          <w:sz w:val="20"/>
          <w:szCs w:val="20"/>
        </w:rPr>
      </w:pPr>
    </w:p>
    <w:p w14:paraId="0411C449" w14:textId="09B594C9" w:rsidR="004B4BA6" w:rsidRPr="007C22DF" w:rsidRDefault="004B4BA6" w:rsidP="005D23C0">
      <w:pPr>
        <w:pStyle w:val="Akapitzlist"/>
        <w:numPr>
          <w:ilvl w:val="0"/>
          <w:numId w:val="11"/>
        </w:numPr>
        <w:ind w:left="709"/>
        <w:rPr>
          <w:rFonts w:cstheme="minorHAnsi"/>
          <w:b/>
          <w:bCs/>
          <w:sz w:val="20"/>
          <w:szCs w:val="20"/>
          <w:u w:val="single"/>
        </w:rPr>
      </w:pPr>
      <w:r w:rsidRPr="007C22DF">
        <w:rPr>
          <w:rFonts w:cstheme="minorHAnsi"/>
          <w:b/>
          <w:bCs/>
          <w:sz w:val="20"/>
          <w:szCs w:val="20"/>
          <w:u w:val="single"/>
        </w:rPr>
        <w:t>WARUNKI UDZIAŁU W POSTĘPOWANIU</w:t>
      </w:r>
      <w:r w:rsidR="00B1072B" w:rsidRPr="007C22DF">
        <w:rPr>
          <w:rFonts w:cstheme="minorHAnsi"/>
          <w:b/>
          <w:bCs/>
          <w:sz w:val="20"/>
          <w:szCs w:val="20"/>
          <w:u w:val="single"/>
        </w:rPr>
        <w:t>:</w:t>
      </w:r>
    </w:p>
    <w:p w14:paraId="5BC739F0" w14:textId="77777777" w:rsidR="00E30FB9" w:rsidRPr="007C22DF" w:rsidRDefault="00E30FB9" w:rsidP="00E30FB9">
      <w:pPr>
        <w:pStyle w:val="Akapitzlist"/>
        <w:ind w:left="709"/>
        <w:rPr>
          <w:rFonts w:cstheme="minorHAnsi"/>
          <w:b/>
          <w:bCs/>
          <w:sz w:val="20"/>
          <w:szCs w:val="20"/>
          <w:u w:val="single"/>
        </w:rPr>
      </w:pPr>
    </w:p>
    <w:p w14:paraId="38A3C749" w14:textId="4A4067D3" w:rsidR="004B4BA6" w:rsidRPr="007C22DF" w:rsidRDefault="0015588D" w:rsidP="00E30FB9">
      <w:pPr>
        <w:pStyle w:val="Akapitzlist"/>
        <w:numPr>
          <w:ilvl w:val="0"/>
          <w:numId w:val="16"/>
        </w:numPr>
        <w:ind w:left="426"/>
        <w:rPr>
          <w:rFonts w:cstheme="minorHAnsi"/>
          <w:sz w:val="20"/>
          <w:szCs w:val="20"/>
        </w:rPr>
      </w:pPr>
      <w:r w:rsidRPr="007C22DF">
        <w:rPr>
          <w:rFonts w:cstheme="minorHAnsi"/>
          <w:sz w:val="20"/>
          <w:szCs w:val="20"/>
        </w:rPr>
        <w:t>O</w:t>
      </w:r>
      <w:r w:rsidR="004B4BA6" w:rsidRPr="007C22DF">
        <w:rPr>
          <w:rFonts w:cstheme="minorHAnsi"/>
          <w:sz w:val="20"/>
          <w:szCs w:val="20"/>
        </w:rPr>
        <w:t xml:space="preserve"> </w:t>
      </w:r>
      <w:r w:rsidRPr="007C22DF">
        <w:rPr>
          <w:rFonts w:cstheme="minorHAnsi"/>
          <w:sz w:val="20"/>
          <w:szCs w:val="20"/>
        </w:rPr>
        <w:t>udzielenie</w:t>
      </w:r>
      <w:r w:rsidR="004B4BA6" w:rsidRPr="007C22DF">
        <w:rPr>
          <w:rFonts w:cstheme="minorHAnsi"/>
          <w:sz w:val="20"/>
          <w:szCs w:val="20"/>
        </w:rPr>
        <w:t xml:space="preserve"> zamówienia mogą ubiegać się Wykonawcy, którzy:</w:t>
      </w:r>
    </w:p>
    <w:p w14:paraId="7E212025" w14:textId="139B4661" w:rsidR="004B4BA6" w:rsidRPr="007C22DF" w:rsidRDefault="004B4BA6" w:rsidP="00E30FB9">
      <w:pPr>
        <w:pStyle w:val="Akapitzlist"/>
        <w:numPr>
          <w:ilvl w:val="0"/>
          <w:numId w:val="17"/>
        </w:numPr>
        <w:jc w:val="both"/>
        <w:rPr>
          <w:rFonts w:cstheme="minorHAnsi"/>
          <w:sz w:val="20"/>
          <w:szCs w:val="20"/>
        </w:rPr>
      </w:pPr>
      <w:r w:rsidRPr="007C22DF">
        <w:rPr>
          <w:rFonts w:cstheme="minorHAnsi"/>
          <w:sz w:val="20"/>
          <w:szCs w:val="20"/>
        </w:rPr>
        <w:t>posiadają uprawnienia do wykonywania określonej działalności lub czynności, jeżeli przepisy prawa nakładają obowiązek ich posiadania</w:t>
      </w:r>
      <w:r w:rsidR="000B2D54" w:rsidRPr="007C22DF">
        <w:rPr>
          <w:rFonts w:cstheme="minorHAnsi"/>
          <w:sz w:val="20"/>
          <w:szCs w:val="20"/>
        </w:rPr>
        <w:t xml:space="preserve"> </w:t>
      </w:r>
      <w:r w:rsidR="00B1072B" w:rsidRPr="007C22DF">
        <w:rPr>
          <w:rFonts w:cstheme="minorHAnsi"/>
          <w:sz w:val="20"/>
          <w:szCs w:val="20"/>
        </w:rPr>
        <w:t>-</w:t>
      </w:r>
      <w:r w:rsidR="000B2D54" w:rsidRPr="007C22DF">
        <w:rPr>
          <w:rFonts w:cstheme="minorHAnsi"/>
          <w:sz w:val="20"/>
          <w:szCs w:val="20"/>
        </w:rPr>
        <w:t xml:space="preserve"> </w:t>
      </w:r>
      <w:r w:rsidR="00B1072B" w:rsidRPr="007C22DF">
        <w:rPr>
          <w:rFonts w:cstheme="minorHAnsi"/>
          <w:sz w:val="20"/>
          <w:szCs w:val="20"/>
        </w:rPr>
        <w:t>Zamawiający nie ma szczególnych wymagań w tym zakresie</w:t>
      </w:r>
      <w:r w:rsidRPr="007C22DF">
        <w:rPr>
          <w:rFonts w:cstheme="minorHAnsi"/>
          <w:sz w:val="20"/>
          <w:szCs w:val="20"/>
        </w:rPr>
        <w:t>,</w:t>
      </w:r>
    </w:p>
    <w:p w14:paraId="57DB2978" w14:textId="46E7AC10" w:rsidR="004B4BA6" w:rsidRPr="007C22DF" w:rsidRDefault="004B4BA6" w:rsidP="00E30FB9">
      <w:pPr>
        <w:pStyle w:val="Akapitzlist"/>
        <w:numPr>
          <w:ilvl w:val="0"/>
          <w:numId w:val="17"/>
        </w:numPr>
        <w:jc w:val="both"/>
        <w:rPr>
          <w:rFonts w:cstheme="minorHAnsi"/>
          <w:sz w:val="20"/>
          <w:szCs w:val="20"/>
        </w:rPr>
      </w:pPr>
      <w:r w:rsidRPr="007C22DF">
        <w:rPr>
          <w:rFonts w:cstheme="minorHAnsi"/>
          <w:sz w:val="20"/>
          <w:szCs w:val="20"/>
        </w:rPr>
        <w:t>znajdują się w sytuacji ekonomicznej lub finansowej zapewniając</w:t>
      </w:r>
      <w:r w:rsidR="00127E1A" w:rsidRPr="007C22DF">
        <w:rPr>
          <w:rFonts w:cstheme="minorHAnsi"/>
          <w:sz w:val="20"/>
          <w:szCs w:val="20"/>
        </w:rPr>
        <w:t>ej</w:t>
      </w:r>
      <w:r w:rsidRPr="007C22DF">
        <w:rPr>
          <w:rFonts w:cstheme="minorHAnsi"/>
          <w:sz w:val="20"/>
          <w:szCs w:val="20"/>
        </w:rPr>
        <w:t xml:space="preserve"> wykonanie zamówienia we wskazanym terminie</w:t>
      </w:r>
      <w:r w:rsidR="000B2D54" w:rsidRPr="007C22DF">
        <w:rPr>
          <w:rFonts w:cstheme="minorHAnsi"/>
          <w:sz w:val="20"/>
          <w:szCs w:val="20"/>
        </w:rPr>
        <w:t>:</w:t>
      </w:r>
    </w:p>
    <w:p w14:paraId="64DD7DA8" w14:textId="431383C1" w:rsidR="00127E1A" w:rsidRPr="007C22DF" w:rsidRDefault="00127E1A" w:rsidP="00127E1A">
      <w:pPr>
        <w:jc w:val="both"/>
        <w:rPr>
          <w:rFonts w:cstheme="minorHAnsi"/>
          <w:sz w:val="20"/>
          <w:szCs w:val="20"/>
        </w:rPr>
      </w:pPr>
      <w:r w:rsidRPr="007C22DF">
        <w:rPr>
          <w:rFonts w:cstheme="minorHAnsi"/>
          <w:sz w:val="20"/>
          <w:szCs w:val="20"/>
        </w:rPr>
        <w:t xml:space="preserve">W odniesieniu do powyższego warunku, Zamawiający uzna warunek za spełniony jeżeli Wykonawca </w:t>
      </w:r>
      <w:r w:rsidR="000B2D54" w:rsidRPr="007C22DF">
        <w:rPr>
          <w:rFonts w:cstheme="minorHAnsi"/>
          <w:sz w:val="20"/>
          <w:szCs w:val="20"/>
        </w:rPr>
        <w:t xml:space="preserve">dołączy </w:t>
      </w:r>
      <w:r w:rsidRPr="007C22DF">
        <w:rPr>
          <w:rFonts w:cstheme="minorHAnsi"/>
          <w:sz w:val="20"/>
          <w:szCs w:val="20"/>
        </w:rPr>
        <w:t xml:space="preserve">do oferty kopię polisy ubezpieczenia OC działalności gospodarczej na </w:t>
      </w:r>
      <w:r w:rsidR="00735E62" w:rsidRPr="007C22DF">
        <w:rPr>
          <w:rFonts w:cstheme="minorHAnsi"/>
          <w:sz w:val="20"/>
          <w:szCs w:val="20"/>
        </w:rPr>
        <w:t>sumę gwarancyjną</w:t>
      </w:r>
      <w:r w:rsidRPr="007C22DF">
        <w:rPr>
          <w:rFonts w:cstheme="minorHAnsi"/>
          <w:sz w:val="20"/>
          <w:szCs w:val="20"/>
        </w:rPr>
        <w:t xml:space="preserve"> nie mniejszą niż 2 000 000,00 zł</w:t>
      </w:r>
      <w:r w:rsidR="00735E62" w:rsidRPr="007C22DF">
        <w:rPr>
          <w:rFonts w:cstheme="minorHAnsi"/>
          <w:sz w:val="20"/>
          <w:szCs w:val="20"/>
        </w:rPr>
        <w:t xml:space="preserve"> wraz z dowodem zapłaty</w:t>
      </w:r>
      <w:r w:rsidRPr="007C22DF">
        <w:rPr>
          <w:rFonts w:cstheme="minorHAnsi"/>
          <w:sz w:val="20"/>
          <w:szCs w:val="20"/>
        </w:rPr>
        <w:t>.</w:t>
      </w:r>
    </w:p>
    <w:p w14:paraId="0DD2CE84" w14:textId="0F7BDBA8" w:rsidR="004B4BA6" w:rsidRPr="007C22DF" w:rsidRDefault="004B4BA6" w:rsidP="00E30FB9">
      <w:pPr>
        <w:pStyle w:val="Akapitzlist"/>
        <w:numPr>
          <w:ilvl w:val="0"/>
          <w:numId w:val="17"/>
        </w:numPr>
        <w:jc w:val="both"/>
        <w:rPr>
          <w:rFonts w:cstheme="minorHAnsi"/>
          <w:sz w:val="20"/>
          <w:szCs w:val="20"/>
        </w:rPr>
      </w:pPr>
      <w:r w:rsidRPr="007C22DF">
        <w:rPr>
          <w:rFonts w:cstheme="minorHAnsi"/>
          <w:sz w:val="20"/>
          <w:szCs w:val="20"/>
        </w:rPr>
        <w:t>wykażą, że posiadają zdolności techniczne lub zawodowe:</w:t>
      </w:r>
    </w:p>
    <w:p w14:paraId="7974BBB9" w14:textId="75B76412" w:rsidR="004B4BA6" w:rsidRPr="007C22DF" w:rsidRDefault="004B4BA6" w:rsidP="004B4BA6">
      <w:pPr>
        <w:rPr>
          <w:rFonts w:cstheme="minorHAnsi"/>
          <w:sz w:val="20"/>
          <w:szCs w:val="20"/>
        </w:rPr>
      </w:pPr>
      <w:r w:rsidRPr="007C22DF">
        <w:rPr>
          <w:rFonts w:cstheme="minorHAnsi"/>
          <w:sz w:val="20"/>
          <w:szCs w:val="20"/>
        </w:rPr>
        <w:t xml:space="preserve"> </w:t>
      </w:r>
      <w:r w:rsidR="00127E1A" w:rsidRPr="007C22DF">
        <w:rPr>
          <w:rFonts w:cstheme="minorHAnsi"/>
          <w:sz w:val="20"/>
          <w:szCs w:val="20"/>
        </w:rPr>
        <w:t>W odniesieniu do powyższego warunku, Zamawiający uzna warunek za spełniony jeżeli Wykonawca dowiedzie</w:t>
      </w:r>
      <w:r w:rsidRPr="007C22DF">
        <w:rPr>
          <w:rFonts w:cstheme="minorHAnsi"/>
          <w:sz w:val="20"/>
          <w:szCs w:val="20"/>
        </w:rPr>
        <w:t xml:space="preserve">, że w okresie ostatnich </w:t>
      </w:r>
      <w:r w:rsidR="00127E1A" w:rsidRPr="007C22DF">
        <w:rPr>
          <w:rFonts w:cstheme="minorHAnsi"/>
          <w:sz w:val="20"/>
          <w:szCs w:val="20"/>
        </w:rPr>
        <w:t>5</w:t>
      </w:r>
      <w:r w:rsidRPr="007C22DF">
        <w:rPr>
          <w:rFonts w:cstheme="minorHAnsi"/>
          <w:sz w:val="20"/>
          <w:szCs w:val="20"/>
        </w:rPr>
        <w:t xml:space="preserve"> lat liczonych wstecz od dnia złożenia oferty, a jeżeli okres prowadzenia działalności jest krótszy — w tym okresie, wykona</w:t>
      </w:r>
      <w:r w:rsidR="00127E1A" w:rsidRPr="007C22DF">
        <w:rPr>
          <w:rFonts w:cstheme="minorHAnsi"/>
          <w:sz w:val="20"/>
          <w:szCs w:val="20"/>
        </w:rPr>
        <w:t>ł</w:t>
      </w:r>
      <w:r w:rsidRPr="007C22DF">
        <w:rPr>
          <w:rFonts w:cstheme="minorHAnsi"/>
          <w:sz w:val="20"/>
          <w:szCs w:val="20"/>
        </w:rPr>
        <w:t xml:space="preserve"> należycie co najmniej:</w:t>
      </w:r>
    </w:p>
    <w:p w14:paraId="06F13C73" w14:textId="776CC6B1" w:rsidR="005C3576" w:rsidRPr="007C22DF" w:rsidRDefault="005C3576" w:rsidP="004974E8">
      <w:pPr>
        <w:jc w:val="both"/>
        <w:rPr>
          <w:rFonts w:cstheme="minorHAnsi"/>
          <w:sz w:val="20"/>
          <w:szCs w:val="20"/>
        </w:rPr>
      </w:pPr>
      <w:r w:rsidRPr="007C22DF">
        <w:rPr>
          <w:rFonts w:cstheme="minorHAnsi"/>
          <w:sz w:val="20"/>
          <w:szCs w:val="20"/>
        </w:rPr>
        <w:t xml:space="preserve">- jedną </w:t>
      </w:r>
      <w:r w:rsidR="004974E8" w:rsidRPr="007C22DF">
        <w:rPr>
          <w:rFonts w:cstheme="minorHAnsi"/>
          <w:sz w:val="20"/>
          <w:szCs w:val="20"/>
        </w:rPr>
        <w:t>realizację</w:t>
      </w:r>
      <w:r w:rsidRPr="007C22DF">
        <w:rPr>
          <w:rFonts w:cstheme="minorHAnsi"/>
          <w:sz w:val="20"/>
          <w:szCs w:val="20"/>
        </w:rPr>
        <w:t xml:space="preserve"> polegającą na przeprowadzeniu badań konserwatorskich polichromii </w:t>
      </w:r>
      <w:r w:rsidR="004974E8" w:rsidRPr="007C22DF">
        <w:rPr>
          <w:rFonts w:cstheme="minorHAnsi"/>
          <w:sz w:val="20"/>
          <w:szCs w:val="20"/>
        </w:rPr>
        <w:t>na tynku</w:t>
      </w:r>
      <w:r w:rsidRPr="007C22DF">
        <w:rPr>
          <w:rFonts w:cstheme="minorHAnsi"/>
          <w:sz w:val="20"/>
          <w:szCs w:val="20"/>
        </w:rPr>
        <w:t xml:space="preserve"> w obiekcie murowanym, wpisanym do rejestru zabytków wraz z wykonaniem programu prac konserwatorskich i uzyskaniem pozwolenia na prace konserwatorskie stanowiące przedmiot badań,</w:t>
      </w:r>
    </w:p>
    <w:p w14:paraId="21F5EBB5" w14:textId="5466397D" w:rsidR="005C3576" w:rsidRDefault="005C3576" w:rsidP="004974E8">
      <w:pPr>
        <w:jc w:val="both"/>
        <w:rPr>
          <w:rFonts w:cstheme="minorHAnsi"/>
          <w:sz w:val="20"/>
          <w:szCs w:val="20"/>
        </w:rPr>
      </w:pPr>
      <w:r w:rsidRPr="007C22DF">
        <w:rPr>
          <w:rFonts w:cstheme="minorHAnsi"/>
          <w:sz w:val="20"/>
          <w:szCs w:val="20"/>
        </w:rPr>
        <w:t xml:space="preserve">- </w:t>
      </w:r>
      <w:r w:rsidR="004B4BA6" w:rsidRPr="007C22DF">
        <w:rPr>
          <w:rFonts w:cstheme="minorHAnsi"/>
          <w:sz w:val="20"/>
          <w:szCs w:val="20"/>
        </w:rPr>
        <w:t xml:space="preserve">jedną </w:t>
      </w:r>
      <w:r w:rsidR="00127E1A" w:rsidRPr="007C22DF">
        <w:rPr>
          <w:rFonts w:cstheme="minorHAnsi"/>
          <w:sz w:val="20"/>
          <w:szCs w:val="20"/>
        </w:rPr>
        <w:t>pracę konserwatorską</w:t>
      </w:r>
      <w:r w:rsidR="004B4BA6" w:rsidRPr="007C22DF">
        <w:rPr>
          <w:rFonts w:cstheme="minorHAnsi"/>
          <w:sz w:val="20"/>
          <w:szCs w:val="20"/>
        </w:rPr>
        <w:t xml:space="preserve"> (zadanie) polegającą na </w:t>
      </w:r>
      <w:r w:rsidRPr="007C22DF">
        <w:rPr>
          <w:rFonts w:cstheme="minorHAnsi"/>
          <w:sz w:val="20"/>
          <w:szCs w:val="20"/>
        </w:rPr>
        <w:t xml:space="preserve">konserwacji polichromii </w:t>
      </w:r>
      <w:r w:rsidR="004974E8" w:rsidRPr="007C22DF">
        <w:rPr>
          <w:rFonts w:cstheme="minorHAnsi"/>
          <w:sz w:val="20"/>
          <w:szCs w:val="20"/>
        </w:rPr>
        <w:t>na tynku</w:t>
      </w:r>
      <w:r w:rsidRPr="007C22DF">
        <w:rPr>
          <w:rFonts w:cstheme="minorHAnsi"/>
          <w:sz w:val="20"/>
          <w:szCs w:val="20"/>
        </w:rPr>
        <w:t xml:space="preserve"> we wnętrzu obiektu murowanego, wpisanego do rejestru zabytków, o wartości prac w ramach tego zadania nie mniejszej niż 1 000 000,00 zł brutto (słownie: jeden milion złotych).</w:t>
      </w:r>
    </w:p>
    <w:p w14:paraId="5A4C85B3" w14:textId="3363A440" w:rsidR="007C1F21" w:rsidRPr="007C1F21" w:rsidRDefault="007C1F21" w:rsidP="004974E8">
      <w:pPr>
        <w:jc w:val="both"/>
        <w:rPr>
          <w:rFonts w:cstheme="minorHAnsi"/>
          <w:b/>
          <w:bCs/>
          <w:sz w:val="20"/>
          <w:szCs w:val="20"/>
        </w:rPr>
      </w:pPr>
      <w:r w:rsidRPr="007C1F21">
        <w:rPr>
          <w:rFonts w:cstheme="minorHAnsi"/>
          <w:b/>
          <w:bCs/>
          <w:sz w:val="20"/>
          <w:szCs w:val="20"/>
        </w:rPr>
        <w:t xml:space="preserve">W celu potwierdzenia spełnienia </w:t>
      </w:r>
      <w:r w:rsidR="006E445E">
        <w:rPr>
          <w:rFonts w:cstheme="minorHAnsi"/>
          <w:b/>
          <w:bCs/>
          <w:sz w:val="20"/>
          <w:szCs w:val="20"/>
        </w:rPr>
        <w:t>powyższego</w:t>
      </w:r>
      <w:r w:rsidRPr="007C1F21">
        <w:rPr>
          <w:rFonts w:cstheme="minorHAnsi"/>
          <w:b/>
          <w:bCs/>
          <w:sz w:val="20"/>
          <w:szCs w:val="20"/>
        </w:rPr>
        <w:t xml:space="preserve"> warunku, Wykonawca załączy do oferty prawidłowo wypełniony Załącznik nr 2 </w:t>
      </w:r>
      <w:r>
        <w:rPr>
          <w:rFonts w:cstheme="minorHAnsi"/>
          <w:b/>
          <w:bCs/>
          <w:sz w:val="20"/>
          <w:szCs w:val="20"/>
        </w:rPr>
        <w:t>do Zapytania ofertowego.</w:t>
      </w:r>
    </w:p>
    <w:p w14:paraId="00031C37" w14:textId="230F5C27" w:rsidR="004B4BA6" w:rsidRPr="007C22DF" w:rsidRDefault="004B4BA6" w:rsidP="00FA12D0">
      <w:pPr>
        <w:pStyle w:val="Akapitzlist"/>
        <w:numPr>
          <w:ilvl w:val="0"/>
          <w:numId w:val="17"/>
        </w:numPr>
        <w:rPr>
          <w:rFonts w:cstheme="minorHAnsi"/>
          <w:sz w:val="20"/>
          <w:szCs w:val="20"/>
        </w:rPr>
      </w:pPr>
      <w:r w:rsidRPr="007C22DF">
        <w:rPr>
          <w:rFonts w:cstheme="minorHAnsi"/>
          <w:sz w:val="20"/>
          <w:szCs w:val="20"/>
        </w:rPr>
        <w:t>dysponuje lub będzie dysponował osobami, które będą uczestniczyć w realizacji zamówienia, spełniającymi następujące wymagania:</w:t>
      </w:r>
    </w:p>
    <w:p w14:paraId="125E0F5F" w14:textId="7575614E" w:rsidR="004B4BA6" w:rsidRPr="007C22DF" w:rsidRDefault="00C72541" w:rsidP="004B4BA6">
      <w:pPr>
        <w:rPr>
          <w:rFonts w:cstheme="minorHAnsi"/>
          <w:sz w:val="20"/>
          <w:szCs w:val="20"/>
          <w:u w:val="single"/>
        </w:rPr>
      </w:pPr>
      <w:r w:rsidRPr="007C22DF">
        <w:rPr>
          <w:rFonts w:cstheme="minorHAnsi"/>
          <w:sz w:val="20"/>
          <w:szCs w:val="20"/>
          <w:u w:val="single"/>
        </w:rPr>
        <w:t xml:space="preserve">- </w:t>
      </w:r>
      <w:r w:rsidR="004B4BA6" w:rsidRPr="007C22DF">
        <w:rPr>
          <w:rFonts w:cstheme="minorHAnsi"/>
          <w:sz w:val="20"/>
          <w:szCs w:val="20"/>
          <w:u w:val="single"/>
        </w:rPr>
        <w:t xml:space="preserve">Kierownikiem </w:t>
      </w:r>
      <w:r w:rsidR="00FA12D0" w:rsidRPr="007C22DF">
        <w:rPr>
          <w:rFonts w:cstheme="minorHAnsi"/>
          <w:sz w:val="20"/>
          <w:szCs w:val="20"/>
          <w:u w:val="single"/>
        </w:rPr>
        <w:t>prac konserwatorskich</w:t>
      </w:r>
      <w:r w:rsidRPr="007C22DF">
        <w:rPr>
          <w:rFonts w:cstheme="minorHAnsi"/>
          <w:sz w:val="20"/>
          <w:szCs w:val="20"/>
          <w:u w:val="single"/>
        </w:rPr>
        <w:t>, który</w:t>
      </w:r>
      <w:r w:rsidR="004B4BA6" w:rsidRPr="007C22DF">
        <w:rPr>
          <w:rFonts w:cstheme="minorHAnsi"/>
          <w:sz w:val="20"/>
          <w:szCs w:val="20"/>
          <w:u w:val="single"/>
        </w:rPr>
        <w:t>:</w:t>
      </w:r>
    </w:p>
    <w:p w14:paraId="5D161D30" w14:textId="3A5C8C8F" w:rsidR="00FA12D0" w:rsidRPr="007C22DF" w:rsidRDefault="00C72541" w:rsidP="00C72541">
      <w:pPr>
        <w:jc w:val="both"/>
        <w:rPr>
          <w:rFonts w:cstheme="minorHAnsi"/>
          <w:sz w:val="20"/>
          <w:szCs w:val="20"/>
        </w:rPr>
      </w:pPr>
      <w:r w:rsidRPr="007C22DF">
        <w:rPr>
          <w:rFonts w:cstheme="minorHAnsi"/>
          <w:sz w:val="20"/>
          <w:szCs w:val="20"/>
        </w:rPr>
        <w:t>posiada uprawnienia i kwalifikacje określone w art. 37a ustawy z dnia 23 lipca 2003 r. o ochronie zabytków i opiece nad zabytkami (Dz. U. 2022 poz. 840 ze zm.) do kierowania pracami konserwatorskimi, pracami restauratorskimi lub badaniami konserwatorskimi, prowadzonymi przy zabytkach wpisanych do rejestru,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 Ustawy z dnia 23 lipca o ochronie zabytków i opiece nad zabytkami</w:t>
      </w:r>
      <w:r w:rsidR="00FA12D0" w:rsidRPr="007C22DF">
        <w:rPr>
          <w:rFonts w:cstheme="minorHAnsi"/>
          <w:sz w:val="20"/>
          <w:szCs w:val="20"/>
        </w:rPr>
        <w:t>, a także:</w:t>
      </w:r>
    </w:p>
    <w:p w14:paraId="4C8E6858" w14:textId="431D54F4" w:rsidR="006473EA" w:rsidRPr="007C22DF" w:rsidRDefault="00FA12D0" w:rsidP="00FA12D0">
      <w:pPr>
        <w:pStyle w:val="Akapitzlist"/>
        <w:numPr>
          <w:ilvl w:val="0"/>
          <w:numId w:val="20"/>
        </w:numPr>
        <w:jc w:val="both"/>
        <w:rPr>
          <w:rFonts w:cstheme="minorHAnsi"/>
          <w:sz w:val="20"/>
          <w:szCs w:val="20"/>
        </w:rPr>
      </w:pPr>
      <w:r w:rsidRPr="007C22DF">
        <w:rPr>
          <w:rFonts w:cstheme="minorHAnsi"/>
          <w:sz w:val="20"/>
          <w:szCs w:val="20"/>
        </w:rPr>
        <w:t>posiadającym co najmniej pięcioletnie doświadczenie w kierowaniu pracami konserwatorskimi polegającymi na konserwacji polichromii</w:t>
      </w:r>
      <w:r w:rsidR="006473EA" w:rsidRPr="007C22DF">
        <w:rPr>
          <w:rFonts w:cstheme="minorHAnsi"/>
          <w:sz w:val="20"/>
          <w:szCs w:val="20"/>
        </w:rPr>
        <w:t xml:space="preserve"> </w:t>
      </w:r>
      <w:r w:rsidR="004974E8" w:rsidRPr="007C22DF">
        <w:rPr>
          <w:rFonts w:cstheme="minorHAnsi"/>
          <w:sz w:val="20"/>
          <w:szCs w:val="20"/>
        </w:rPr>
        <w:t xml:space="preserve">na tynku </w:t>
      </w:r>
      <w:r w:rsidR="006473EA" w:rsidRPr="007C22DF">
        <w:rPr>
          <w:rFonts w:cstheme="minorHAnsi"/>
          <w:sz w:val="20"/>
          <w:szCs w:val="20"/>
        </w:rPr>
        <w:t>w obiekcie murowanym, wpisanym do rejestru zabytków</w:t>
      </w:r>
      <w:r w:rsidRPr="007C22DF">
        <w:rPr>
          <w:rFonts w:cstheme="minorHAnsi"/>
          <w:sz w:val="20"/>
          <w:szCs w:val="20"/>
        </w:rPr>
        <w:t>;</w:t>
      </w:r>
    </w:p>
    <w:p w14:paraId="77200D6A" w14:textId="1D5E6DE7" w:rsidR="00FA12D0" w:rsidRPr="007C22DF" w:rsidRDefault="00FA12D0" w:rsidP="00FA12D0">
      <w:pPr>
        <w:pStyle w:val="Akapitzlist"/>
        <w:numPr>
          <w:ilvl w:val="0"/>
          <w:numId w:val="20"/>
        </w:numPr>
        <w:jc w:val="both"/>
        <w:rPr>
          <w:rFonts w:cstheme="minorHAnsi"/>
          <w:sz w:val="20"/>
          <w:szCs w:val="20"/>
        </w:rPr>
      </w:pPr>
      <w:r w:rsidRPr="007C22DF">
        <w:rPr>
          <w:rFonts w:cstheme="minorHAnsi"/>
          <w:sz w:val="20"/>
          <w:szCs w:val="20"/>
        </w:rPr>
        <w:lastRenderedPageBreak/>
        <w:t xml:space="preserve">pełnił funkcję kierownika prac konserwatorskich przy </w:t>
      </w:r>
      <w:r w:rsidR="006473EA" w:rsidRPr="007C22DF">
        <w:rPr>
          <w:rFonts w:cstheme="minorHAnsi"/>
          <w:sz w:val="20"/>
          <w:szCs w:val="20"/>
        </w:rPr>
        <w:t>jednej pracy konserwatorskiej</w:t>
      </w:r>
      <w:r w:rsidRPr="007C22DF">
        <w:rPr>
          <w:rFonts w:cstheme="minorHAnsi"/>
          <w:sz w:val="20"/>
          <w:szCs w:val="20"/>
        </w:rPr>
        <w:t xml:space="preserve"> (</w:t>
      </w:r>
      <w:r w:rsidR="006473EA" w:rsidRPr="007C22DF">
        <w:rPr>
          <w:rFonts w:cstheme="minorHAnsi"/>
          <w:sz w:val="20"/>
          <w:szCs w:val="20"/>
        </w:rPr>
        <w:t>zadaniu</w:t>
      </w:r>
      <w:r w:rsidRPr="007C22DF">
        <w:rPr>
          <w:rFonts w:cstheme="minorHAnsi"/>
          <w:sz w:val="20"/>
          <w:szCs w:val="20"/>
        </w:rPr>
        <w:t xml:space="preserve">), której przedmiotem było wykonanie prac konserwatorskich przy polichromii </w:t>
      </w:r>
      <w:r w:rsidR="004974E8" w:rsidRPr="007C22DF">
        <w:rPr>
          <w:rFonts w:cstheme="minorHAnsi"/>
          <w:sz w:val="20"/>
          <w:szCs w:val="20"/>
        </w:rPr>
        <w:t>na tynku</w:t>
      </w:r>
      <w:r w:rsidRPr="007C22DF">
        <w:rPr>
          <w:rFonts w:cstheme="minorHAnsi"/>
          <w:sz w:val="20"/>
          <w:szCs w:val="20"/>
        </w:rPr>
        <w:t xml:space="preserve"> we wnętrzu obiektu murowanego, wpisanego do rejestru zabytków, o wartości prac w ramach </w:t>
      </w:r>
      <w:r w:rsidR="006473EA" w:rsidRPr="007C22DF">
        <w:rPr>
          <w:rFonts w:cstheme="minorHAnsi"/>
          <w:sz w:val="20"/>
          <w:szCs w:val="20"/>
        </w:rPr>
        <w:t>tego zadania</w:t>
      </w:r>
      <w:r w:rsidRPr="007C22DF">
        <w:rPr>
          <w:rFonts w:cstheme="minorHAnsi"/>
          <w:sz w:val="20"/>
          <w:szCs w:val="20"/>
        </w:rPr>
        <w:t xml:space="preserve"> nie mniejszej niż  1 000  000,00 zł brutto (słownie: jeden milion złotych);</w:t>
      </w:r>
    </w:p>
    <w:p w14:paraId="67131151" w14:textId="17A1F854" w:rsidR="006473EA" w:rsidRPr="007C22DF" w:rsidRDefault="00C72541" w:rsidP="00FA12D0">
      <w:pPr>
        <w:rPr>
          <w:rFonts w:cstheme="minorHAnsi"/>
          <w:sz w:val="20"/>
          <w:szCs w:val="20"/>
          <w:u w:val="single"/>
        </w:rPr>
      </w:pPr>
      <w:r w:rsidRPr="007C22DF">
        <w:rPr>
          <w:rFonts w:cstheme="minorHAnsi"/>
          <w:sz w:val="20"/>
          <w:szCs w:val="20"/>
          <w:u w:val="single"/>
        </w:rPr>
        <w:t xml:space="preserve">- </w:t>
      </w:r>
      <w:r w:rsidR="006473EA" w:rsidRPr="007C22DF">
        <w:rPr>
          <w:rFonts w:cstheme="minorHAnsi"/>
          <w:sz w:val="20"/>
          <w:szCs w:val="20"/>
          <w:u w:val="single"/>
        </w:rPr>
        <w:t>K</w:t>
      </w:r>
      <w:r w:rsidR="00FA12D0" w:rsidRPr="007C22DF">
        <w:rPr>
          <w:rFonts w:cstheme="minorHAnsi"/>
          <w:sz w:val="20"/>
          <w:szCs w:val="20"/>
          <w:u w:val="single"/>
        </w:rPr>
        <w:t>onserwatorem malarstwa</w:t>
      </w:r>
      <w:r w:rsidRPr="007C22DF">
        <w:rPr>
          <w:rFonts w:cstheme="minorHAnsi"/>
          <w:sz w:val="20"/>
          <w:szCs w:val="20"/>
          <w:u w:val="single"/>
        </w:rPr>
        <w:t>, który</w:t>
      </w:r>
      <w:r w:rsidR="00941EF9" w:rsidRPr="007C22DF">
        <w:rPr>
          <w:rFonts w:cstheme="minorHAnsi"/>
          <w:sz w:val="20"/>
          <w:szCs w:val="20"/>
          <w:u w:val="single"/>
        </w:rPr>
        <w:t>:</w:t>
      </w:r>
    </w:p>
    <w:p w14:paraId="45F181B2" w14:textId="03337FD5" w:rsidR="00C72541" w:rsidRPr="007C22DF" w:rsidRDefault="00617860" w:rsidP="006473EA">
      <w:pPr>
        <w:jc w:val="both"/>
        <w:rPr>
          <w:rFonts w:cstheme="minorHAnsi"/>
          <w:sz w:val="20"/>
          <w:szCs w:val="20"/>
        </w:rPr>
      </w:pPr>
      <w:r w:rsidRPr="007C22DF">
        <w:rPr>
          <w:rFonts w:cstheme="minorHAnsi"/>
          <w:sz w:val="20"/>
          <w:szCs w:val="20"/>
        </w:rPr>
        <w:t xml:space="preserve">posiada uprawnienia i kwalifikacje określone w art. 37a ustawy z dnia 23 lipca 2003 r. o ochronie zabytków i opiece nad zabytkami (Dz. U. 2022 poz. 840 ze zm.) do kierowania pracami konserwatorskimi, pracami restauratorskimi lub badaniami konserwatorskimi, prowadzonymi przy zabytkach wpisanych do rejestru,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 Ustawy z dnia 23 lipca o ochronie zabytków i opiece nad zabytkami, </w:t>
      </w:r>
      <w:r w:rsidR="00C72541" w:rsidRPr="007C22DF">
        <w:rPr>
          <w:rFonts w:cstheme="minorHAnsi"/>
          <w:sz w:val="20"/>
          <w:szCs w:val="20"/>
        </w:rPr>
        <w:t>a także:</w:t>
      </w:r>
    </w:p>
    <w:p w14:paraId="050E591F" w14:textId="43FEA3EF" w:rsidR="004B4BA6" w:rsidRDefault="00FA12D0" w:rsidP="00C72541">
      <w:pPr>
        <w:pStyle w:val="Akapitzlist"/>
        <w:numPr>
          <w:ilvl w:val="0"/>
          <w:numId w:val="31"/>
        </w:numPr>
        <w:jc w:val="both"/>
        <w:rPr>
          <w:rFonts w:cstheme="minorHAnsi"/>
          <w:sz w:val="20"/>
          <w:szCs w:val="20"/>
        </w:rPr>
      </w:pPr>
      <w:r w:rsidRPr="007C22DF">
        <w:rPr>
          <w:rFonts w:cstheme="minorHAnsi"/>
          <w:sz w:val="20"/>
          <w:szCs w:val="20"/>
        </w:rPr>
        <w:t xml:space="preserve">posiadającym co najmniej pięcioletnie doświadczenie przy realizacjach których przedmiotem było wykonanie konserwacji polichromii </w:t>
      </w:r>
      <w:r w:rsidR="004F319B" w:rsidRPr="007C22DF">
        <w:rPr>
          <w:rFonts w:cstheme="minorHAnsi"/>
          <w:sz w:val="20"/>
          <w:szCs w:val="20"/>
        </w:rPr>
        <w:t>na tynku</w:t>
      </w:r>
      <w:r w:rsidRPr="007C22DF">
        <w:rPr>
          <w:rFonts w:cstheme="minorHAnsi"/>
          <w:sz w:val="20"/>
          <w:szCs w:val="20"/>
        </w:rPr>
        <w:t xml:space="preserve"> we wnętrzu obiektu murowanego, wpisanego do rejestru zabytków.</w:t>
      </w:r>
    </w:p>
    <w:p w14:paraId="52042E02" w14:textId="36AE5D56" w:rsidR="007C1F21" w:rsidRPr="007C1F21" w:rsidRDefault="007C1F21" w:rsidP="007C1F21">
      <w:pPr>
        <w:jc w:val="both"/>
        <w:rPr>
          <w:rFonts w:cstheme="minorHAnsi"/>
          <w:b/>
          <w:bCs/>
          <w:sz w:val="20"/>
          <w:szCs w:val="20"/>
        </w:rPr>
      </w:pPr>
      <w:r w:rsidRPr="007C1F21">
        <w:rPr>
          <w:rFonts w:cstheme="minorHAnsi"/>
          <w:b/>
          <w:bCs/>
          <w:sz w:val="20"/>
          <w:szCs w:val="20"/>
        </w:rPr>
        <w:t xml:space="preserve">W celu potwierdzenia spełnienia </w:t>
      </w:r>
      <w:r w:rsidR="006E445E">
        <w:rPr>
          <w:rFonts w:cstheme="minorHAnsi"/>
          <w:b/>
          <w:bCs/>
          <w:sz w:val="20"/>
          <w:szCs w:val="20"/>
        </w:rPr>
        <w:t>powyższego</w:t>
      </w:r>
      <w:r w:rsidRPr="007C1F21">
        <w:rPr>
          <w:rFonts w:cstheme="minorHAnsi"/>
          <w:b/>
          <w:bCs/>
          <w:sz w:val="20"/>
          <w:szCs w:val="20"/>
        </w:rPr>
        <w:t xml:space="preserve"> warunku, Wykonawca załączy do oferty prawidłowo wypełniony Załącznik nr </w:t>
      </w:r>
      <w:r>
        <w:rPr>
          <w:rFonts w:cstheme="minorHAnsi"/>
          <w:b/>
          <w:bCs/>
          <w:sz w:val="20"/>
          <w:szCs w:val="20"/>
        </w:rPr>
        <w:t>3</w:t>
      </w:r>
      <w:r w:rsidRPr="007C1F21">
        <w:rPr>
          <w:rFonts w:cstheme="minorHAnsi"/>
          <w:b/>
          <w:bCs/>
          <w:sz w:val="20"/>
          <w:szCs w:val="20"/>
        </w:rPr>
        <w:t xml:space="preserve"> do Zapytania ofertowego.</w:t>
      </w:r>
    </w:p>
    <w:p w14:paraId="127DA8DF" w14:textId="7D0F7652" w:rsidR="004B4BA6" w:rsidRPr="007C22DF" w:rsidRDefault="004B4BA6" w:rsidP="004B4BA6">
      <w:pPr>
        <w:rPr>
          <w:rFonts w:cstheme="minorHAnsi"/>
          <w:sz w:val="20"/>
          <w:szCs w:val="20"/>
        </w:rPr>
      </w:pPr>
      <w:r w:rsidRPr="007C22DF">
        <w:rPr>
          <w:rFonts w:cstheme="minorHAnsi"/>
          <w:sz w:val="20"/>
          <w:szCs w:val="20"/>
        </w:rPr>
        <w:t xml:space="preserve">W przypadku wartości określonych w innych walutach niż PLN, do ich przeliczenia na PLN należy przyjąć średni kurs NBP z dnia ukazania się ogłoszenia na stronie internetowej </w:t>
      </w:r>
      <w:r w:rsidR="004F319B" w:rsidRPr="007C22DF">
        <w:rPr>
          <w:rFonts w:cstheme="minorHAnsi"/>
          <w:sz w:val="20"/>
          <w:szCs w:val="20"/>
        </w:rPr>
        <w:t>Zamawiającego</w:t>
      </w:r>
      <w:r w:rsidRPr="007C22DF">
        <w:rPr>
          <w:rFonts w:cstheme="minorHAnsi"/>
          <w:sz w:val="20"/>
          <w:szCs w:val="20"/>
        </w:rPr>
        <w:t>.</w:t>
      </w:r>
    </w:p>
    <w:p w14:paraId="1AC3EB1D" w14:textId="0AC9C9E5" w:rsidR="004B4BA6" w:rsidRPr="007C22DF" w:rsidRDefault="00EF3EC8" w:rsidP="004B4BA6">
      <w:pPr>
        <w:rPr>
          <w:rFonts w:cstheme="minorHAnsi"/>
          <w:sz w:val="20"/>
          <w:szCs w:val="20"/>
        </w:rPr>
      </w:pPr>
      <w:r w:rsidRPr="007C22DF">
        <w:rPr>
          <w:rFonts w:cstheme="minorHAnsi"/>
          <w:sz w:val="20"/>
          <w:szCs w:val="20"/>
        </w:rPr>
        <w:t>W odniesieniu do osób skierowanych do realizacji zamówienia, Zamawiający nie dopuszcza łączenia ich funkcji</w:t>
      </w:r>
      <w:r w:rsidR="00AD1B88" w:rsidRPr="007C22DF">
        <w:rPr>
          <w:rFonts w:cstheme="minorHAnsi"/>
          <w:sz w:val="20"/>
          <w:szCs w:val="20"/>
        </w:rPr>
        <w:t xml:space="preserve"> przez jedną osobę</w:t>
      </w:r>
      <w:r w:rsidRPr="007C22DF">
        <w:rPr>
          <w:rFonts w:cstheme="minorHAnsi"/>
          <w:sz w:val="20"/>
          <w:szCs w:val="20"/>
        </w:rPr>
        <w:t>. Wykonawca jest zobowiązany</w:t>
      </w:r>
      <w:r w:rsidR="004F319B" w:rsidRPr="007C22DF">
        <w:rPr>
          <w:rFonts w:cstheme="minorHAnsi"/>
          <w:sz w:val="20"/>
          <w:szCs w:val="20"/>
        </w:rPr>
        <w:t xml:space="preserve"> wykazać</w:t>
      </w:r>
      <w:r w:rsidRPr="007C22DF">
        <w:rPr>
          <w:rFonts w:cstheme="minorHAnsi"/>
          <w:sz w:val="20"/>
          <w:szCs w:val="20"/>
        </w:rPr>
        <w:t xml:space="preserve">, że dysponuje 2 osobami skierowanymi do realizacji zamówienia tj. Kierownikiem prac konserwatorskich i </w:t>
      </w:r>
      <w:r w:rsidR="004F319B" w:rsidRPr="007C22DF">
        <w:rPr>
          <w:rFonts w:cstheme="minorHAnsi"/>
          <w:sz w:val="20"/>
          <w:szCs w:val="20"/>
        </w:rPr>
        <w:t>K</w:t>
      </w:r>
      <w:r w:rsidRPr="007C22DF">
        <w:rPr>
          <w:rFonts w:cstheme="minorHAnsi"/>
          <w:sz w:val="20"/>
          <w:szCs w:val="20"/>
        </w:rPr>
        <w:t>onserwatorem malarstwa.</w:t>
      </w:r>
    </w:p>
    <w:p w14:paraId="1C9188E4" w14:textId="77777777" w:rsidR="003A5795" w:rsidRPr="007C22DF" w:rsidRDefault="003A5795" w:rsidP="00B9576D">
      <w:pPr>
        <w:pStyle w:val="Akapitzlist"/>
        <w:numPr>
          <w:ilvl w:val="0"/>
          <w:numId w:val="16"/>
        </w:numPr>
        <w:ind w:left="284" w:hanging="284"/>
        <w:jc w:val="both"/>
        <w:rPr>
          <w:rFonts w:cstheme="minorHAnsi"/>
          <w:sz w:val="20"/>
          <w:szCs w:val="20"/>
        </w:rPr>
      </w:pPr>
      <w:r w:rsidRPr="007C22DF">
        <w:rPr>
          <w:rFonts w:cstheme="minorHAnsi"/>
          <w:sz w:val="20"/>
          <w:szCs w:val="20"/>
        </w:rPr>
        <w:t>Wykonawcy mogą wspólnie ubiegać się o udzielenie zamówienia.</w:t>
      </w:r>
    </w:p>
    <w:p w14:paraId="163D50DF" w14:textId="77777777" w:rsidR="003A5795" w:rsidRPr="007C22DF" w:rsidRDefault="003A5795" w:rsidP="00B9576D">
      <w:pPr>
        <w:pStyle w:val="Akapitzlist"/>
        <w:numPr>
          <w:ilvl w:val="0"/>
          <w:numId w:val="16"/>
        </w:numPr>
        <w:ind w:left="284" w:hanging="284"/>
        <w:jc w:val="both"/>
        <w:rPr>
          <w:rFonts w:cstheme="minorHAnsi"/>
          <w:sz w:val="20"/>
          <w:szCs w:val="20"/>
        </w:rPr>
      </w:pPr>
      <w:r w:rsidRPr="007C22DF">
        <w:rPr>
          <w:rFonts w:cstheme="minorHAnsi"/>
          <w:sz w:val="20"/>
          <w:szCs w:val="20"/>
        </w:rPr>
        <w:t xml:space="preserve">Zamawiający, w stosunku do Wykonawców wspólnie ubiegających się o udzielenie zamówienia w odniesieniu do warunku dotyczącego zdolności technicznej lub zawodowej — dopuszcza łączne spełnianie warunku przez Wykonawców. </w:t>
      </w:r>
    </w:p>
    <w:p w14:paraId="49543DC6" w14:textId="6B0E2D05" w:rsidR="003A5795" w:rsidRPr="007C22DF" w:rsidRDefault="003A5795" w:rsidP="00B9576D">
      <w:pPr>
        <w:pStyle w:val="Akapitzlist"/>
        <w:numPr>
          <w:ilvl w:val="0"/>
          <w:numId w:val="16"/>
        </w:numPr>
        <w:ind w:left="284" w:hanging="284"/>
        <w:jc w:val="both"/>
        <w:rPr>
          <w:rFonts w:cstheme="minorHAnsi"/>
          <w:sz w:val="20"/>
          <w:szCs w:val="20"/>
        </w:rPr>
      </w:pPr>
      <w:r w:rsidRPr="007C22DF">
        <w:rPr>
          <w:rFonts w:cstheme="minorHAnsi"/>
          <w:sz w:val="20"/>
          <w:szCs w:val="20"/>
        </w:rPr>
        <w:t>W odniesieniu do warunków dotyczących kwalifikacji zawodowych lub doświadczenia, wykonawcy wspólnie ubiegający się o udzielenie zamówienia mogą polegać na zdolnościach tych wykonawców, którzy wykonują roboty budowlane lub usługi, do realizacji których te zdolności są wymagane.</w:t>
      </w:r>
    </w:p>
    <w:p w14:paraId="2983ADE3" w14:textId="244B9479" w:rsidR="003A5795" w:rsidRPr="007C22DF" w:rsidRDefault="003A5795" w:rsidP="00B9576D">
      <w:pPr>
        <w:pStyle w:val="Akapitzlist"/>
        <w:numPr>
          <w:ilvl w:val="0"/>
          <w:numId w:val="16"/>
        </w:numPr>
        <w:ind w:left="284" w:hanging="284"/>
        <w:jc w:val="both"/>
        <w:rPr>
          <w:rFonts w:cstheme="minorHAnsi"/>
          <w:sz w:val="20"/>
          <w:szCs w:val="20"/>
        </w:rPr>
      </w:pPr>
      <w:r w:rsidRPr="007C22DF">
        <w:rPr>
          <w:rFonts w:cstheme="minorHAnsi"/>
          <w:sz w:val="20"/>
          <w:szCs w:val="20"/>
        </w:rPr>
        <w:t>Wykonawcy wspólnie ubiegający się o udzielenie zamówienia ponoszą solidarn</w:t>
      </w:r>
      <w:r w:rsidR="00345794" w:rsidRPr="007C22DF">
        <w:rPr>
          <w:rFonts w:cstheme="minorHAnsi"/>
          <w:sz w:val="20"/>
          <w:szCs w:val="20"/>
        </w:rPr>
        <w:t>ą</w:t>
      </w:r>
      <w:r w:rsidRPr="007C22DF">
        <w:rPr>
          <w:rFonts w:cstheme="minorHAnsi"/>
          <w:sz w:val="20"/>
          <w:szCs w:val="20"/>
        </w:rPr>
        <w:t xml:space="preserve"> odpowiedzialność za wykonanie umowy.</w:t>
      </w:r>
    </w:p>
    <w:p w14:paraId="71A74D50" w14:textId="77777777" w:rsidR="00EF3EC8" w:rsidRPr="007C22DF" w:rsidRDefault="00EF3EC8" w:rsidP="00B9576D">
      <w:pPr>
        <w:spacing w:after="0"/>
        <w:rPr>
          <w:rFonts w:cstheme="minorHAnsi"/>
          <w:sz w:val="20"/>
          <w:szCs w:val="20"/>
        </w:rPr>
      </w:pPr>
    </w:p>
    <w:p w14:paraId="436DD879" w14:textId="77777777" w:rsidR="003A5795" w:rsidRPr="007C22DF" w:rsidRDefault="0015588D" w:rsidP="003A5795">
      <w:pPr>
        <w:pStyle w:val="Akapitzlist"/>
        <w:numPr>
          <w:ilvl w:val="0"/>
          <w:numId w:val="11"/>
        </w:numPr>
        <w:ind w:left="709"/>
        <w:rPr>
          <w:rFonts w:cstheme="minorHAnsi"/>
          <w:b/>
          <w:bCs/>
          <w:sz w:val="20"/>
          <w:szCs w:val="20"/>
          <w:u w:val="single"/>
        </w:rPr>
      </w:pPr>
      <w:r w:rsidRPr="007C22DF">
        <w:rPr>
          <w:rFonts w:cstheme="minorHAnsi"/>
          <w:b/>
          <w:bCs/>
          <w:sz w:val="20"/>
          <w:szCs w:val="20"/>
          <w:u w:val="single"/>
        </w:rPr>
        <w:t>PODWYKONAWSTWO</w:t>
      </w:r>
      <w:r w:rsidR="00EF3EC8" w:rsidRPr="007C22DF">
        <w:rPr>
          <w:rFonts w:cstheme="minorHAnsi"/>
          <w:b/>
          <w:bCs/>
          <w:sz w:val="20"/>
          <w:szCs w:val="20"/>
          <w:u w:val="single"/>
        </w:rPr>
        <w:t>:</w:t>
      </w:r>
    </w:p>
    <w:p w14:paraId="43265DC0" w14:textId="77777777" w:rsidR="003A5795" w:rsidRPr="007C22DF" w:rsidRDefault="003A5795" w:rsidP="003A5795">
      <w:pPr>
        <w:pStyle w:val="Akapitzlist"/>
        <w:ind w:left="709"/>
        <w:rPr>
          <w:rFonts w:cstheme="minorHAnsi"/>
          <w:b/>
          <w:bCs/>
          <w:sz w:val="20"/>
          <w:szCs w:val="20"/>
          <w:u w:val="single"/>
        </w:rPr>
      </w:pPr>
    </w:p>
    <w:p w14:paraId="041F2353" w14:textId="77777777" w:rsidR="003A5795" w:rsidRPr="007C22DF" w:rsidRDefault="0015588D" w:rsidP="003A5795">
      <w:pPr>
        <w:pStyle w:val="Akapitzlist"/>
        <w:numPr>
          <w:ilvl w:val="0"/>
          <w:numId w:val="21"/>
        </w:numPr>
        <w:ind w:left="284" w:hanging="284"/>
        <w:rPr>
          <w:rFonts w:cstheme="minorHAnsi"/>
          <w:b/>
          <w:bCs/>
          <w:sz w:val="20"/>
          <w:szCs w:val="20"/>
          <w:u w:val="single"/>
        </w:rPr>
      </w:pPr>
      <w:r w:rsidRPr="007C22DF">
        <w:rPr>
          <w:rFonts w:cstheme="minorHAnsi"/>
          <w:sz w:val="20"/>
          <w:szCs w:val="20"/>
        </w:rPr>
        <w:t>Wykonawca może powierzyć wykonanie części zamówienia podwykonawcy (podwykonawcom).</w:t>
      </w:r>
    </w:p>
    <w:p w14:paraId="36A92FE1" w14:textId="77777777" w:rsidR="003A5795" w:rsidRPr="007C22DF" w:rsidRDefault="0015588D" w:rsidP="003A5795">
      <w:pPr>
        <w:pStyle w:val="Akapitzlist"/>
        <w:numPr>
          <w:ilvl w:val="0"/>
          <w:numId w:val="21"/>
        </w:numPr>
        <w:ind w:left="284" w:hanging="284"/>
        <w:jc w:val="both"/>
        <w:rPr>
          <w:rFonts w:cstheme="minorHAnsi"/>
          <w:b/>
          <w:bCs/>
          <w:sz w:val="20"/>
          <w:szCs w:val="20"/>
          <w:u w:val="single"/>
        </w:rPr>
      </w:pPr>
      <w:r w:rsidRPr="007C22DF">
        <w:rPr>
          <w:rFonts w:cstheme="minorHAnsi"/>
          <w:sz w:val="20"/>
          <w:szCs w:val="20"/>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0D196A0" w14:textId="45786435" w:rsidR="0015588D" w:rsidRPr="007C22DF" w:rsidRDefault="0015588D" w:rsidP="003A5795">
      <w:pPr>
        <w:pStyle w:val="Akapitzlist"/>
        <w:numPr>
          <w:ilvl w:val="0"/>
          <w:numId w:val="21"/>
        </w:numPr>
        <w:ind w:left="284" w:hanging="284"/>
        <w:jc w:val="both"/>
        <w:rPr>
          <w:rFonts w:cstheme="minorHAnsi"/>
          <w:b/>
          <w:bCs/>
          <w:sz w:val="20"/>
          <w:szCs w:val="20"/>
          <w:u w:val="single"/>
        </w:rPr>
      </w:pPr>
      <w:r w:rsidRPr="007C22DF">
        <w:rPr>
          <w:rFonts w:cstheme="minorHAnsi"/>
          <w:sz w:val="20"/>
          <w:szCs w:val="20"/>
        </w:rPr>
        <w:t>Niedopuszczalne jest powierzenie podwykonawcom realizacji całości przedmiotu zamówienia. Oferta przewidująca powierzenie podwykonawcom realizację całości przedmiotu zamówienia zostanie odrzucona.</w:t>
      </w:r>
    </w:p>
    <w:p w14:paraId="3CCB4FA3" w14:textId="77777777" w:rsidR="00B9576D" w:rsidRPr="007C22DF" w:rsidRDefault="00B9576D" w:rsidP="003A5795">
      <w:pPr>
        <w:pStyle w:val="Akapitzlist"/>
        <w:ind w:left="284"/>
        <w:jc w:val="both"/>
        <w:rPr>
          <w:rFonts w:cstheme="minorHAnsi"/>
          <w:b/>
          <w:bCs/>
          <w:sz w:val="20"/>
          <w:szCs w:val="20"/>
          <w:u w:val="single"/>
        </w:rPr>
      </w:pPr>
    </w:p>
    <w:p w14:paraId="43183F4A" w14:textId="77777777" w:rsidR="00B9576D" w:rsidRDefault="00B9576D" w:rsidP="003A5795">
      <w:pPr>
        <w:pStyle w:val="Akapitzlist"/>
        <w:ind w:left="284"/>
        <w:jc w:val="both"/>
        <w:rPr>
          <w:rFonts w:cstheme="minorHAnsi"/>
          <w:b/>
          <w:bCs/>
          <w:sz w:val="20"/>
          <w:szCs w:val="20"/>
          <w:u w:val="single"/>
        </w:rPr>
      </w:pPr>
    </w:p>
    <w:p w14:paraId="3B52AD9A" w14:textId="77777777" w:rsidR="007C1F21" w:rsidRPr="007C22DF" w:rsidRDefault="007C1F21" w:rsidP="003A5795">
      <w:pPr>
        <w:pStyle w:val="Akapitzlist"/>
        <w:ind w:left="284"/>
        <w:jc w:val="both"/>
        <w:rPr>
          <w:rFonts w:cstheme="minorHAnsi"/>
          <w:b/>
          <w:bCs/>
          <w:sz w:val="20"/>
          <w:szCs w:val="20"/>
          <w:u w:val="single"/>
        </w:rPr>
      </w:pPr>
    </w:p>
    <w:p w14:paraId="70B8CAE1" w14:textId="06D443E2" w:rsidR="004B4BA6" w:rsidRPr="007C22DF" w:rsidRDefault="003A5795" w:rsidP="003A5795">
      <w:pPr>
        <w:pStyle w:val="Akapitzlist"/>
        <w:numPr>
          <w:ilvl w:val="0"/>
          <w:numId w:val="11"/>
        </w:numPr>
        <w:ind w:left="709"/>
        <w:rPr>
          <w:rFonts w:cstheme="minorHAnsi"/>
          <w:b/>
          <w:bCs/>
          <w:sz w:val="20"/>
          <w:szCs w:val="20"/>
          <w:u w:val="single"/>
        </w:rPr>
      </w:pPr>
      <w:r w:rsidRPr="007C22DF">
        <w:rPr>
          <w:rFonts w:cstheme="minorHAnsi"/>
          <w:b/>
          <w:bCs/>
          <w:sz w:val="20"/>
          <w:szCs w:val="20"/>
          <w:u w:val="single"/>
        </w:rPr>
        <w:lastRenderedPageBreak/>
        <w:t>ZAKRES WYKLUCZENIA Z POSTĘPOWANIA:</w:t>
      </w:r>
    </w:p>
    <w:p w14:paraId="7C4C0F4C" w14:textId="17AC4D9E" w:rsidR="004B4BA6" w:rsidRPr="007C22DF" w:rsidRDefault="004B4BA6" w:rsidP="003A5795">
      <w:pPr>
        <w:jc w:val="both"/>
        <w:rPr>
          <w:rFonts w:cstheme="minorHAnsi"/>
          <w:sz w:val="20"/>
          <w:szCs w:val="20"/>
        </w:rPr>
      </w:pPr>
      <w:r w:rsidRPr="007C22DF">
        <w:rPr>
          <w:rFonts w:cstheme="minorHAnsi"/>
          <w:sz w:val="20"/>
          <w:szCs w:val="20"/>
        </w:rPr>
        <w:t>Z postępowania o udzielenie zamówienia wyklucza się Wykonawców, w stosunku do których zachodzi którakolwiek z okoliczności wskazanych</w:t>
      </w:r>
      <w:r w:rsidR="007C22DF" w:rsidRPr="007C22DF">
        <w:rPr>
          <w:rFonts w:cstheme="minorHAnsi"/>
          <w:sz w:val="20"/>
          <w:szCs w:val="20"/>
        </w:rPr>
        <w:t xml:space="preserve"> w poniższych punktach</w:t>
      </w:r>
      <w:r w:rsidRPr="007C22DF">
        <w:rPr>
          <w:rFonts w:cstheme="minorHAnsi"/>
          <w:sz w:val="20"/>
          <w:szCs w:val="20"/>
        </w:rPr>
        <w:t>:</w:t>
      </w:r>
    </w:p>
    <w:p w14:paraId="0CF3D6AA" w14:textId="74F1F161" w:rsidR="004B4BA6" w:rsidRPr="007C22DF" w:rsidRDefault="004B4BA6" w:rsidP="003D13BE">
      <w:pPr>
        <w:pStyle w:val="Akapitzlist"/>
        <w:numPr>
          <w:ilvl w:val="0"/>
          <w:numId w:val="22"/>
        </w:numPr>
        <w:ind w:left="284" w:hanging="284"/>
        <w:rPr>
          <w:rFonts w:cstheme="minorHAnsi"/>
          <w:sz w:val="20"/>
          <w:szCs w:val="20"/>
        </w:rPr>
      </w:pPr>
      <w:r w:rsidRPr="007C22DF">
        <w:rPr>
          <w:rFonts w:cstheme="minorHAnsi"/>
          <w:sz w:val="20"/>
          <w:szCs w:val="20"/>
        </w:rPr>
        <w:t xml:space="preserve">Z udziału w postępowaniu wyklucza się Wykonawców powiązanych osobowo i kapitałowo z Zamawiającym. </w:t>
      </w:r>
    </w:p>
    <w:p w14:paraId="017EFB92" w14:textId="113C019B" w:rsidR="004B4BA6" w:rsidRPr="007C22DF" w:rsidRDefault="004B4BA6" w:rsidP="003D13BE">
      <w:pPr>
        <w:jc w:val="both"/>
        <w:rPr>
          <w:rFonts w:cstheme="minorHAnsi"/>
          <w:sz w:val="20"/>
          <w:szCs w:val="20"/>
        </w:rPr>
      </w:pPr>
      <w:r w:rsidRPr="007C22DF">
        <w:rPr>
          <w:rFonts w:cstheme="minorHAnsi"/>
          <w:sz w:val="20"/>
          <w:szCs w:val="20"/>
        </w:rPr>
        <w:t xml:space="preserve">Przez </w:t>
      </w:r>
      <w:r w:rsidR="003D13BE" w:rsidRPr="007C22DF">
        <w:rPr>
          <w:rFonts w:cstheme="minorHAnsi"/>
          <w:sz w:val="20"/>
          <w:szCs w:val="20"/>
        </w:rPr>
        <w:t>powiązania</w:t>
      </w:r>
      <w:r w:rsidRPr="007C22DF">
        <w:rPr>
          <w:rFonts w:cstheme="minorHAnsi"/>
          <w:sz w:val="20"/>
          <w:szCs w:val="20"/>
        </w:rPr>
        <w:t xml:space="preserve"> osobowe lub kapitałowe rozumie się wzajemne </w:t>
      </w:r>
      <w:r w:rsidR="003D13BE" w:rsidRPr="007C22DF">
        <w:rPr>
          <w:rFonts w:cstheme="minorHAnsi"/>
          <w:sz w:val="20"/>
          <w:szCs w:val="20"/>
        </w:rPr>
        <w:t>powiązania</w:t>
      </w:r>
      <w:r w:rsidRPr="007C22DF">
        <w:rPr>
          <w:rFonts w:cstheme="minorHAnsi"/>
          <w:sz w:val="20"/>
          <w:szCs w:val="20"/>
        </w:rPr>
        <w:t xml:space="preserve"> między </w:t>
      </w:r>
      <w:r w:rsidR="003D13BE" w:rsidRPr="007C22DF">
        <w:rPr>
          <w:rFonts w:cstheme="minorHAnsi"/>
          <w:sz w:val="20"/>
          <w:szCs w:val="20"/>
        </w:rPr>
        <w:t>Zamawiającym</w:t>
      </w:r>
      <w:r w:rsidRPr="007C22DF">
        <w:rPr>
          <w:rFonts w:cstheme="minorHAnsi"/>
          <w:sz w:val="20"/>
          <w:szCs w:val="20"/>
        </w:rPr>
        <w:t xml:space="preserve"> lub osobami upoważnionymi do </w:t>
      </w:r>
      <w:r w:rsidR="003D13BE" w:rsidRPr="007C22DF">
        <w:rPr>
          <w:rFonts w:cstheme="minorHAnsi"/>
          <w:sz w:val="20"/>
          <w:szCs w:val="20"/>
        </w:rPr>
        <w:t>zaciągania</w:t>
      </w:r>
      <w:r w:rsidRPr="007C22DF">
        <w:rPr>
          <w:rFonts w:cstheme="minorHAnsi"/>
          <w:sz w:val="20"/>
          <w:szCs w:val="20"/>
        </w:rPr>
        <w:t xml:space="preserve"> </w:t>
      </w:r>
      <w:r w:rsidR="003D13BE" w:rsidRPr="007C22DF">
        <w:rPr>
          <w:rFonts w:cstheme="minorHAnsi"/>
          <w:sz w:val="20"/>
          <w:szCs w:val="20"/>
        </w:rPr>
        <w:t>zobowiązań</w:t>
      </w:r>
      <w:r w:rsidRPr="007C22DF">
        <w:rPr>
          <w:rFonts w:cstheme="minorHAnsi"/>
          <w:sz w:val="20"/>
          <w:szCs w:val="20"/>
        </w:rPr>
        <w:t xml:space="preserve"> w imieniu </w:t>
      </w:r>
      <w:r w:rsidR="003D13BE" w:rsidRPr="007C22DF">
        <w:rPr>
          <w:rFonts w:cstheme="minorHAnsi"/>
          <w:sz w:val="20"/>
          <w:szCs w:val="20"/>
        </w:rPr>
        <w:t>Zamawiającego</w:t>
      </w:r>
      <w:r w:rsidRPr="007C22DF">
        <w:rPr>
          <w:rFonts w:cstheme="minorHAnsi"/>
          <w:sz w:val="20"/>
          <w:szCs w:val="20"/>
        </w:rPr>
        <w:t xml:space="preserve"> lub osobami </w:t>
      </w:r>
      <w:r w:rsidR="003D13BE" w:rsidRPr="007C22DF">
        <w:rPr>
          <w:rFonts w:cstheme="minorHAnsi"/>
          <w:sz w:val="20"/>
          <w:szCs w:val="20"/>
        </w:rPr>
        <w:t>wykonującymi</w:t>
      </w:r>
      <w:r w:rsidRPr="007C22DF">
        <w:rPr>
          <w:rFonts w:cstheme="minorHAnsi"/>
          <w:sz w:val="20"/>
          <w:szCs w:val="20"/>
        </w:rPr>
        <w:t xml:space="preserve"> w imieniu </w:t>
      </w:r>
      <w:r w:rsidR="003D13BE" w:rsidRPr="007C22DF">
        <w:rPr>
          <w:rFonts w:cstheme="minorHAnsi"/>
          <w:sz w:val="20"/>
          <w:szCs w:val="20"/>
        </w:rPr>
        <w:t>Zamawiającego</w:t>
      </w:r>
      <w:r w:rsidRPr="007C22DF">
        <w:rPr>
          <w:rFonts w:cstheme="minorHAnsi"/>
          <w:sz w:val="20"/>
          <w:szCs w:val="20"/>
        </w:rPr>
        <w:t xml:space="preserve"> czynności </w:t>
      </w:r>
      <w:r w:rsidR="003D13BE" w:rsidRPr="007C22DF">
        <w:rPr>
          <w:rFonts w:cstheme="minorHAnsi"/>
          <w:sz w:val="20"/>
          <w:szCs w:val="20"/>
        </w:rPr>
        <w:t>związane</w:t>
      </w:r>
      <w:r w:rsidRPr="007C22DF">
        <w:rPr>
          <w:rFonts w:cstheme="minorHAnsi"/>
          <w:sz w:val="20"/>
          <w:szCs w:val="20"/>
        </w:rPr>
        <w:t xml:space="preserve"> z przygotowaniem i przeprowadzeniem procedury wyboru Wykonawcy a </w:t>
      </w:r>
      <w:r w:rsidR="003D13BE" w:rsidRPr="007C22DF">
        <w:rPr>
          <w:rFonts w:cstheme="minorHAnsi"/>
          <w:sz w:val="20"/>
          <w:szCs w:val="20"/>
        </w:rPr>
        <w:t>Wykonawcą</w:t>
      </w:r>
      <w:r w:rsidRPr="007C22DF">
        <w:rPr>
          <w:rFonts w:cstheme="minorHAnsi"/>
          <w:sz w:val="20"/>
          <w:szCs w:val="20"/>
        </w:rPr>
        <w:t xml:space="preserve">, </w:t>
      </w:r>
      <w:r w:rsidR="003D13BE" w:rsidRPr="007C22DF">
        <w:rPr>
          <w:rFonts w:cstheme="minorHAnsi"/>
          <w:sz w:val="20"/>
          <w:szCs w:val="20"/>
        </w:rPr>
        <w:t>polegające</w:t>
      </w:r>
      <w:r w:rsidRPr="007C22DF">
        <w:rPr>
          <w:rFonts w:cstheme="minorHAnsi"/>
          <w:sz w:val="20"/>
          <w:szCs w:val="20"/>
        </w:rPr>
        <w:t xml:space="preserve"> w szczególności na:</w:t>
      </w:r>
    </w:p>
    <w:p w14:paraId="7F85D246" w14:textId="4750DD37" w:rsidR="004B4BA6" w:rsidRPr="007C22DF" w:rsidRDefault="004B4BA6" w:rsidP="003D13BE">
      <w:pPr>
        <w:pStyle w:val="Akapitzlist"/>
        <w:numPr>
          <w:ilvl w:val="0"/>
          <w:numId w:val="23"/>
        </w:numPr>
        <w:rPr>
          <w:rFonts w:cstheme="minorHAnsi"/>
          <w:sz w:val="20"/>
          <w:szCs w:val="20"/>
        </w:rPr>
      </w:pPr>
      <w:r w:rsidRPr="007C22DF">
        <w:rPr>
          <w:rFonts w:cstheme="minorHAnsi"/>
          <w:sz w:val="20"/>
          <w:szCs w:val="20"/>
        </w:rPr>
        <w:t>uczestniczeniu w spółce jako wspólnik spółki cywilnej lub spółki osobowej,</w:t>
      </w:r>
    </w:p>
    <w:p w14:paraId="4BE0B726" w14:textId="2BD6A83E" w:rsidR="004B4BA6" w:rsidRPr="007C22DF" w:rsidRDefault="004B4BA6" w:rsidP="003D13BE">
      <w:pPr>
        <w:pStyle w:val="Akapitzlist"/>
        <w:numPr>
          <w:ilvl w:val="0"/>
          <w:numId w:val="23"/>
        </w:numPr>
        <w:rPr>
          <w:rFonts w:cstheme="minorHAnsi"/>
          <w:sz w:val="20"/>
          <w:szCs w:val="20"/>
        </w:rPr>
      </w:pPr>
      <w:r w:rsidRPr="007C22DF">
        <w:rPr>
          <w:rFonts w:cstheme="minorHAnsi"/>
          <w:sz w:val="20"/>
          <w:szCs w:val="20"/>
        </w:rPr>
        <w:t>posiadaniu co najmniej 10 % udziałów lub akcji,</w:t>
      </w:r>
    </w:p>
    <w:p w14:paraId="06DF0B98" w14:textId="730FE31F" w:rsidR="004B4BA6" w:rsidRPr="007C22DF" w:rsidRDefault="004B4BA6" w:rsidP="003D13BE">
      <w:pPr>
        <w:pStyle w:val="Akapitzlist"/>
        <w:numPr>
          <w:ilvl w:val="0"/>
          <w:numId w:val="23"/>
        </w:numPr>
        <w:rPr>
          <w:rFonts w:cstheme="minorHAnsi"/>
          <w:sz w:val="20"/>
          <w:szCs w:val="20"/>
        </w:rPr>
      </w:pPr>
      <w:r w:rsidRPr="007C22DF">
        <w:rPr>
          <w:rFonts w:cstheme="minorHAnsi"/>
          <w:sz w:val="20"/>
          <w:szCs w:val="20"/>
        </w:rPr>
        <w:t xml:space="preserve">pełnieniu funkcji członka organu nadzorczego lub </w:t>
      </w:r>
      <w:r w:rsidR="003D13BE" w:rsidRPr="007C22DF">
        <w:rPr>
          <w:rFonts w:cstheme="minorHAnsi"/>
          <w:sz w:val="20"/>
          <w:szCs w:val="20"/>
        </w:rPr>
        <w:t>zarządzającego</w:t>
      </w:r>
      <w:r w:rsidRPr="007C22DF">
        <w:rPr>
          <w:rFonts w:cstheme="minorHAnsi"/>
          <w:sz w:val="20"/>
          <w:szCs w:val="20"/>
        </w:rPr>
        <w:t>, prokurenta, pełnomocnika,</w:t>
      </w:r>
    </w:p>
    <w:p w14:paraId="35CC7114" w14:textId="7B4CF30C" w:rsidR="004B4BA6" w:rsidRPr="007C22DF" w:rsidRDefault="004B4BA6" w:rsidP="003D13BE">
      <w:pPr>
        <w:pStyle w:val="Akapitzlist"/>
        <w:numPr>
          <w:ilvl w:val="0"/>
          <w:numId w:val="23"/>
        </w:numPr>
        <w:rPr>
          <w:rFonts w:cstheme="minorHAnsi"/>
          <w:sz w:val="20"/>
          <w:szCs w:val="20"/>
        </w:rPr>
      </w:pPr>
      <w:r w:rsidRPr="007C22DF">
        <w:rPr>
          <w:rFonts w:cstheme="minorHAnsi"/>
          <w:sz w:val="20"/>
          <w:szCs w:val="20"/>
        </w:rPr>
        <w:t xml:space="preserve">pozostawaniu w </w:t>
      </w:r>
      <w:r w:rsidR="003D13BE" w:rsidRPr="007C22DF">
        <w:rPr>
          <w:rFonts w:cstheme="minorHAnsi"/>
          <w:sz w:val="20"/>
          <w:szCs w:val="20"/>
        </w:rPr>
        <w:t>związku</w:t>
      </w:r>
      <w:r w:rsidRPr="007C22DF">
        <w:rPr>
          <w:rFonts w:cstheme="minorHAnsi"/>
          <w:sz w:val="20"/>
          <w:szCs w:val="20"/>
        </w:rPr>
        <w:t xml:space="preserve"> małżeńskim, w stosunku pokrewieństwa lub powinowactwa w linii prostej, pokrewieństwa drugiego stopnia lub powinowactwa drugiego stopnia w linii bocznej lub w stosunku przysposobienia, opieki lub kurateli.</w:t>
      </w:r>
    </w:p>
    <w:p w14:paraId="61E6344D" w14:textId="77777777" w:rsidR="003D13BE" w:rsidRPr="007C22DF" w:rsidRDefault="003D13BE" w:rsidP="003D13BE">
      <w:pPr>
        <w:pStyle w:val="Akapitzlist"/>
        <w:rPr>
          <w:rFonts w:cstheme="minorHAnsi"/>
          <w:sz w:val="20"/>
          <w:szCs w:val="20"/>
        </w:rPr>
      </w:pPr>
    </w:p>
    <w:p w14:paraId="338879D3" w14:textId="77777777" w:rsidR="00CB6CF6" w:rsidRDefault="004B4BA6" w:rsidP="003D13BE">
      <w:pPr>
        <w:pStyle w:val="Akapitzlist"/>
        <w:numPr>
          <w:ilvl w:val="0"/>
          <w:numId w:val="22"/>
        </w:numPr>
        <w:ind w:left="284" w:hanging="284"/>
        <w:jc w:val="both"/>
        <w:rPr>
          <w:rFonts w:cstheme="minorHAnsi"/>
          <w:sz w:val="20"/>
          <w:szCs w:val="20"/>
        </w:rPr>
      </w:pPr>
      <w:r w:rsidRPr="007C22DF">
        <w:rPr>
          <w:rFonts w:cstheme="minorHAnsi"/>
          <w:sz w:val="20"/>
          <w:szCs w:val="20"/>
        </w:rPr>
        <w:t>Z postępowania wyklucza się Wykonawcę, wobec którego zachodzą przesłanki określone w art. 7 ust.1 ustawy z dn. 13 kwietnia 2022</w:t>
      </w:r>
      <w:r w:rsidR="00CB6CF6">
        <w:rPr>
          <w:rFonts w:cstheme="minorHAnsi"/>
          <w:sz w:val="20"/>
          <w:szCs w:val="20"/>
        </w:rPr>
        <w:t xml:space="preserve"> </w:t>
      </w:r>
      <w:r w:rsidRPr="007C22DF">
        <w:rPr>
          <w:rFonts w:cstheme="minorHAnsi"/>
          <w:sz w:val="20"/>
          <w:szCs w:val="20"/>
        </w:rPr>
        <w:t xml:space="preserve">r. o szczególnych rozwiązaniach w zakresie przeciwdziałania wspieraniu agresji na Ukrainę oraz służących ochronie bezpieczeństwa narodowego (Dz. U. z 2022r. poz. 835). </w:t>
      </w:r>
    </w:p>
    <w:p w14:paraId="12194779" w14:textId="1F64F0EF" w:rsidR="00CB6CF6" w:rsidRPr="00CB6CF6" w:rsidRDefault="00CB6CF6" w:rsidP="00CB6CF6">
      <w:pPr>
        <w:jc w:val="both"/>
        <w:rPr>
          <w:rFonts w:cstheme="minorHAnsi"/>
          <w:sz w:val="20"/>
          <w:szCs w:val="20"/>
        </w:rPr>
      </w:pPr>
      <w:r w:rsidRPr="00CB6CF6">
        <w:rPr>
          <w:rFonts w:cstheme="minorHAnsi"/>
          <w:sz w:val="20"/>
          <w:szCs w:val="20"/>
        </w:rPr>
        <w:t>Na podstawie art. 7 ust. 1 ustawy z postępowania o udzielenie zamówienia publicznego lub konkursu prowadzonego na podstawie ustawy Pzp wyklucza się: Wykonawcę oraz uczestnika konkursu wymienionego w wykazach określonych w Rozporządzeniu 765/2006  i Rozporządzeniu 269/2014 albo wpisanego na listę na podstawie decyzji w sprawie wpisu na listę rozstrzygającej o zastosowaniu środka, o którym mowa w art. 1 pkt 3 ustawy sankcyjnej;</w:t>
      </w:r>
    </w:p>
    <w:p w14:paraId="6ED7A779" w14:textId="77777777" w:rsidR="00CB6CF6" w:rsidRPr="00CB6CF6" w:rsidRDefault="00CB6CF6" w:rsidP="00CB6CF6">
      <w:pPr>
        <w:pStyle w:val="Akapitzlist"/>
        <w:jc w:val="both"/>
        <w:rPr>
          <w:rFonts w:cstheme="minorHAnsi"/>
          <w:sz w:val="20"/>
          <w:szCs w:val="20"/>
        </w:rPr>
      </w:pPr>
    </w:p>
    <w:p w14:paraId="7C5A0700" w14:textId="18D9D316" w:rsidR="00CB6CF6" w:rsidRPr="00CB6CF6" w:rsidRDefault="00CB6CF6" w:rsidP="00CB6CF6">
      <w:pPr>
        <w:pStyle w:val="Akapitzlist"/>
        <w:numPr>
          <w:ilvl w:val="0"/>
          <w:numId w:val="48"/>
        </w:numPr>
        <w:jc w:val="both"/>
        <w:rPr>
          <w:rFonts w:cstheme="minorHAnsi"/>
          <w:sz w:val="20"/>
          <w:szCs w:val="20"/>
        </w:rPr>
      </w:pPr>
      <w:r w:rsidRPr="00CB6CF6">
        <w:rPr>
          <w:rFonts w:cstheme="minorHAnsi"/>
          <w:sz w:val="20"/>
          <w:szCs w:val="20"/>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4CB90F9" w14:textId="77777777" w:rsidR="00CB6CF6" w:rsidRPr="00CB6CF6" w:rsidRDefault="00CB6CF6" w:rsidP="00CB6CF6">
      <w:pPr>
        <w:pStyle w:val="Akapitzlist"/>
        <w:jc w:val="both"/>
        <w:rPr>
          <w:rFonts w:cstheme="minorHAnsi"/>
          <w:sz w:val="20"/>
          <w:szCs w:val="20"/>
        </w:rPr>
      </w:pPr>
    </w:p>
    <w:p w14:paraId="5C425073" w14:textId="1E7A2346" w:rsidR="00CB6CF6" w:rsidRDefault="00CB6CF6" w:rsidP="00CB6CF6">
      <w:pPr>
        <w:pStyle w:val="Akapitzlist"/>
        <w:numPr>
          <w:ilvl w:val="0"/>
          <w:numId w:val="48"/>
        </w:numPr>
        <w:jc w:val="both"/>
        <w:rPr>
          <w:rFonts w:cstheme="minorHAnsi"/>
          <w:sz w:val="20"/>
          <w:szCs w:val="20"/>
        </w:rPr>
      </w:pPr>
      <w:r w:rsidRPr="00CB6CF6">
        <w:rPr>
          <w:rFonts w:cstheme="minorHAnsi"/>
          <w:sz w:val="20"/>
          <w:szCs w:val="20"/>
        </w:rPr>
        <w:t>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D2A61EB" w14:textId="77777777" w:rsidR="00CB6CF6" w:rsidRPr="00CB6CF6" w:rsidRDefault="00CB6CF6" w:rsidP="00CB6CF6">
      <w:pPr>
        <w:spacing w:after="0"/>
        <w:jc w:val="both"/>
        <w:rPr>
          <w:rFonts w:cstheme="minorHAnsi"/>
          <w:sz w:val="20"/>
          <w:szCs w:val="20"/>
        </w:rPr>
      </w:pPr>
    </w:p>
    <w:p w14:paraId="7F1AE234" w14:textId="6A8C4F2C" w:rsidR="004B4BA6" w:rsidRPr="00CB6CF6" w:rsidRDefault="004B4BA6" w:rsidP="00CB6CF6">
      <w:pPr>
        <w:pStyle w:val="Akapitzlist"/>
        <w:numPr>
          <w:ilvl w:val="0"/>
          <w:numId w:val="22"/>
        </w:numPr>
        <w:ind w:left="426"/>
        <w:jc w:val="both"/>
        <w:rPr>
          <w:rFonts w:cstheme="minorHAnsi"/>
          <w:sz w:val="20"/>
          <w:szCs w:val="20"/>
        </w:rPr>
      </w:pPr>
      <w:r w:rsidRPr="00CB6CF6">
        <w:rPr>
          <w:rFonts w:cstheme="minorHAnsi"/>
          <w:sz w:val="20"/>
          <w:szCs w:val="20"/>
        </w:rPr>
        <w:t xml:space="preserve">Potwierdzeniem </w:t>
      </w:r>
      <w:r w:rsidR="00CB6CF6">
        <w:rPr>
          <w:rFonts w:cstheme="minorHAnsi"/>
          <w:sz w:val="20"/>
          <w:szCs w:val="20"/>
        </w:rPr>
        <w:t xml:space="preserve">braku przesłanek do wykluczenia Wykonawcy </w:t>
      </w:r>
      <w:r w:rsidRPr="00CB6CF6">
        <w:rPr>
          <w:rFonts w:cstheme="minorHAnsi"/>
          <w:sz w:val="20"/>
          <w:szCs w:val="20"/>
        </w:rPr>
        <w:t xml:space="preserve">jest oświadczenie składane na druku </w:t>
      </w:r>
      <w:r w:rsidR="00CB6CF6">
        <w:rPr>
          <w:rFonts w:cstheme="minorHAnsi"/>
          <w:sz w:val="20"/>
          <w:szCs w:val="20"/>
        </w:rPr>
        <w:t xml:space="preserve">formularza </w:t>
      </w:r>
      <w:r w:rsidRPr="00CB6CF6">
        <w:rPr>
          <w:rFonts w:cstheme="minorHAnsi"/>
          <w:sz w:val="20"/>
          <w:szCs w:val="20"/>
        </w:rPr>
        <w:t>oferty stanowiącym zał</w:t>
      </w:r>
      <w:r w:rsidR="00FF5B9F">
        <w:rPr>
          <w:rFonts w:cstheme="minorHAnsi"/>
          <w:sz w:val="20"/>
          <w:szCs w:val="20"/>
        </w:rPr>
        <w:t>ącznik</w:t>
      </w:r>
      <w:r w:rsidRPr="00CB6CF6">
        <w:rPr>
          <w:rFonts w:cstheme="minorHAnsi"/>
          <w:sz w:val="20"/>
          <w:szCs w:val="20"/>
        </w:rPr>
        <w:t xml:space="preserve"> nr 1 do </w:t>
      </w:r>
      <w:r w:rsidR="00FF5B9F">
        <w:rPr>
          <w:rFonts w:cstheme="minorHAnsi"/>
          <w:sz w:val="20"/>
          <w:szCs w:val="20"/>
        </w:rPr>
        <w:t>niniejszego Zapytania ofertowego</w:t>
      </w:r>
      <w:r w:rsidRPr="00CB6CF6">
        <w:rPr>
          <w:rFonts w:cstheme="minorHAnsi"/>
          <w:sz w:val="20"/>
          <w:szCs w:val="20"/>
        </w:rPr>
        <w:t>.</w:t>
      </w:r>
    </w:p>
    <w:p w14:paraId="4564F235" w14:textId="77777777" w:rsidR="004B4BA6" w:rsidRPr="007C22DF" w:rsidRDefault="004B4BA6" w:rsidP="004B4BA6">
      <w:pPr>
        <w:rPr>
          <w:rFonts w:cstheme="minorHAnsi"/>
          <w:sz w:val="20"/>
          <w:szCs w:val="20"/>
        </w:rPr>
      </w:pPr>
    </w:p>
    <w:p w14:paraId="4CACA4E8" w14:textId="15C28CD4" w:rsidR="004B4BA6" w:rsidRPr="007C22DF" w:rsidRDefault="004B4BA6" w:rsidP="00345794">
      <w:pPr>
        <w:pStyle w:val="Akapitzlist"/>
        <w:numPr>
          <w:ilvl w:val="0"/>
          <w:numId w:val="11"/>
        </w:numPr>
        <w:ind w:left="709"/>
        <w:rPr>
          <w:rFonts w:cstheme="minorHAnsi"/>
          <w:b/>
          <w:bCs/>
          <w:sz w:val="20"/>
          <w:szCs w:val="20"/>
          <w:u w:val="single"/>
        </w:rPr>
      </w:pPr>
      <w:r w:rsidRPr="007C22DF">
        <w:rPr>
          <w:rFonts w:cstheme="minorHAnsi"/>
          <w:b/>
          <w:bCs/>
          <w:sz w:val="20"/>
          <w:szCs w:val="20"/>
          <w:u w:val="single"/>
        </w:rPr>
        <w:t>OPIS SPOSOBU OBLICZENIA CENY I PRZYGOTOWANIA OFERTY</w:t>
      </w:r>
      <w:r w:rsidR="00345794" w:rsidRPr="007C22DF">
        <w:rPr>
          <w:rFonts w:cstheme="minorHAnsi"/>
          <w:b/>
          <w:bCs/>
          <w:sz w:val="20"/>
          <w:szCs w:val="20"/>
          <w:u w:val="single"/>
        </w:rPr>
        <w:t>:</w:t>
      </w:r>
    </w:p>
    <w:p w14:paraId="18FC00ED" w14:textId="77777777" w:rsidR="00345794" w:rsidRPr="007C22DF" w:rsidRDefault="00345794" w:rsidP="00345794">
      <w:pPr>
        <w:pStyle w:val="Akapitzlist"/>
        <w:ind w:left="709"/>
        <w:rPr>
          <w:rFonts w:cstheme="minorHAnsi"/>
          <w:b/>
          <w:bCs/>
          <w:sz w:val="20"/>
          <w:szCs w:val="20"/>
          <w:u w:val="single"/>
        </w:rPr>
      </w:pPr>
    </w:p>
    <w:p w14:paraId="2D1DFA57" w14:textId="7A5F5B0E" w:rsidR="00345794" w:rsidRPr="007C22DF" w:rsidRDefault="004B4BA6" w:rsidP="004B4BA6">
      <w:pPr>
        <w:pStyle w:val="Akapitzlist"/>
        <w:numPr>
          <w:ilvl w:val="0"/>
          <w:numId w:val="26"/>
        </w:numPr>
        <w:ind w:left="284" w:hanging="284"/>
        <w:jc w:val="both"/>
        <w:rPr>
          <w:rFonts w:cstheme="minorHAnsi"/>
          <w:sz w:val="20"/>
          <w:szCs w:val="20"/>
        </w:rPr>
      </w:pPr>
      <w:r w:rsidRPr="007C22DF">
        <w:rPr>
          <w:rFonts w:cstheme="minorHAnsi"/>
          <w:sz w:val="20"/>
          <w:szCs w:val="20"/>
        </w:rPr>
        <w:t>Cenę oferty za wykonanie przedmiotu zamówienia Wykonawca wskaże w Formularzu oferty (zał</w:t>
      </w:r>
      <w:r w:rsidR="00FF5B9F">
        <w:rPr>
          <w:rFonts w:cstheme="minorHAnsi"/>
          <w:sz w:val="20"/>
          <w:szCs w:val="20"/>
        </w:rPr>
        <w:t xml:space="preserve">ącznik </w:t>
      </w:r>
      <w:r w:rsidRPr="007C22DF">
        <w:rPr>
          <w:rFonts w:cstheme="minorHAnsi"/>
          <w:sz w:val="20"/>
          <w:szCs w:val="20"/>
        </w:rPr>
        <w:t xml:space="preserve">nr 1 do </w:t>
      </w:r>
      <w:r w:rsidR="00FF5B9F">
        <w:rPr>
          <w:rFonts w:cstheme="minorHAnsi"/>
          <w:sz w:val="20"/>
          <w:szCs w:val="20"/>
        </w:rPr>
        <w:t>Zapytania ofertowego</w:t>
      </w:r>
      <w:r w:rsidRPr="007C22DF">
        <w:rPr>
          <w:rFonts w:cstheme="minorHAnsi"/>
          <w:sz w:val="20"/>
          <w:szCs w:val="20"/>
        </w:rPr>
        <w:t xml:space="preserve">). </w:t>
      </w:r>
    </w:p>
    <w:p w14:paraId="583EB104" w14:textId="77777777" w:rsidR="00345794" w:rsidRPr="007C22DF" w:rsidRDefault="004B4BA6" w:rsidP="004B4BA6">
      <w:pPr>
        <w:pStyle w:val="Akapitzlist"/>
        <w:numPr>
          <w:ilvl w:val="0"/>
          <w:numId w:val="26"/>
        </w:numPr>
        <w:ind w:left="284" w:hanging="284"/>
        <w:jc w:val="both"/>
        <w:rPr>
          <w:rFonts w:cstheme="minorHAnsi"/>
          <w:sz w:val="20"/>
          <w:szCs w:val="20"/>
        </w:rPr>
      </w:pPr>
      <w:r w:rsidRPr="007C22DF">
        <w:rPr>
          <w:rFonts w:cstheme="minorHAnsi"/>
          <w:sz w:val="20"/>
          <w:szCs w:val="20"/>
        </w:rPr>
        <w:lastRenderedPageBreak/>
        <w:t xml:space="preserve">Ustala się wynagrodzenie ryczałtowe za wykonanie przedmiotu zamówienia. Wykonawca wycenę przedmiotu zamówienia musi oprzeć na wymaganiach określonych w </w:t>
      </w:r>
      <w:r w:rsidR="00345794" w:rsidRPr="007C22DF">
        <w:rPr>
          <w:rFonts w:cstheme="minorHAnsi"/>
          <w:sz w:val="20"/>
          <w:szCs w:val="20"/>
        </w:rPr>
        <w:t>niniejszym</w:t>
      </w:r>
      <w:r w:rsidRPr="007C22DF">
        <w:rPr>
          <w:rFonts w:cstheme="minorHAnsi"/>
          <w:sz w:val="20"/>
          <w:szCs w:val="20"/>
        </w:rPr>
        <w:t xml:space="preserve"> Zaproszeni</w:t>
      </w:r>
      <w:r w:rsidR="00345794" w:rsidRPr="007C22DF">
        <w:rPr>
          <w:rFonts w:cstheme="minorHAnsi"/>
          <w:sz w:val="20"/>
          <w:szCs w:val="20"/>
        </w:rPr>
        <w:t>u do składania ofert oraz na załącznikach stanowiących jego integralną część</w:t>
      </w:r>
      <w:r w:rsidRPr="007C22DF">
        <w:rPr>
          <w:rFonts w:cstheme="minorHAnsi"/>
          <w:sz w:val="20"/>
          <w:szCs w:val="20"/>
        </w:rPr>
        <w:t>. Podana cena ofertowa będzie niezmienna przez cały okres obowiązywania umowy.</w:t>
      </w:r>
    </w:p>
    <w:p w14:paraId="4A17C23E" w14:textId="77777777" w:rsidR="0096232E" w:rsidRPr="007C22DF" w:rsidRDefault="004B4BA6" w:rsidP="004B4BA6">
      <w:pPr>
        <w:pStyle w:val="Akapitzlist"/>
        <w:numPr>
          <w:ilvl w:val="0"/>
          <w:numId w:val="26"/>
        </w:numPr>
        <w:ind w:left="284" w:hanging="284"/>
        <w:jc w:val="both"/>
        <w:rPr>
          <w:rFonts w:cstheme="minorHAnsi"/>
          <w:sz w:val="20"/>
          <w:szCs w:val="20"/>
        </w:rPr>
      </w:pPr>
      <w:r w:rsidRPr="007C22DF">
        <w:rPr>
          <w:rFonts w:cstheme="minorHAnsi"/>
          <w:sz w:val="20"/>
          <w:szCs w:val="20"/>
        </w:rPr>
        <w:t>Cena oferty ma być wyrażona w PLN jako cena brutto i winna obejmować wszystkie koszty i opłaty, jakie powstaną w związku z wykonaniem zamówienia, w tym w szczególności: materiałów, sprzętu, robocizny i czynności uznanych przez Wykonawcę jako niezbędne do prawidłowego wykonania zamówienia, niewymienione, które mogą wystąpić przy realizacji przedmiotu zamówienia, wszelkie podatki i opłaty, w tym należny podatek VAT, ewentualne opusty oraz inne składniki cenotwórcze w tym koszty towarzyszące wykonaniu zadania</w:t>
      </w:r>
      <w:r w:rsidR="0096232E" w:rsidRPr="007C22DF">
        <w:rPr>
          <w:rFonts w:cstheme="minorHAnsi"/>
          <w:sz w:val="20"/>
          <w:szCs w:val="20"/>
        </w:rPr>
        <w:t>.</w:t>
      </w:r>
    </w:p>
    <w:p w14:paraId="74B96B30" w14:textId="77777777" w:rsidR="0096232E" w:rsidRPr="007C22DF" w:rsidRDefault="004B4BA6" w:rsidP="004B4BA6">
      <w:pPr>
        <w:pStyle w:val="Akapitzlist"/>
        <w:numPr>
          <w:ilvl w:val="0"/>
          <w:numId w:val="26"/>
        </w:numPr>
        <w:ind w:left="284" w:hanging="284"/>
        <w:jc w:val="both"/>
        <w:rPr>
          <w:rFonts w:cstheme="minorHAnsi"/>
          <w:sz w:val="20"/>
          <w:szCs w:val="20"/>
        </w:rPr>
      </w:pPr>
      <w:r w:rsidRPr="007C22DF">
        <w:rPr>
          <w:rFonts w:cstheme="minorHAnsi"/>
          <w:sz w:val="20"/>
          <w:szCs w:val="20"/>
        </w:rPr>
        <w:t>Wartość przedmiotu umowy nie będzie podlegać waloryzacji ze względu na inflację za wyjątkiem ustawowej zmiany stawki podatku VAT według przepisów prawa polskiego w sprawie VAT, obowiązujących na dzień wystawienia faktury przez Wykonawcę.</w:t>
      </w:r>
    </w:p>
    <w:p w14:paraId="2205D693" w14:textId="77777777" w:rsidR="0096232E" w:rsidRPr="007C22DF" w:rsidRDefault="004B4BA6" w:rsidP="004B4BA6">
      <w:pPr>
        <w:pStyle w:val="Akapitzlist"/>
        <w:numPr>
          <w:ilvl w:val="0"/>
          <w:numId w:val="26"/>
        </w:numPr>
        <w:ind w:left="284" w:hanging="284"/>
        <w:jc w:val="both"/>
        <w:rPr>
          <w:rFonts w:cstheme="minorHAnsi"/>
          <w:sz w:val="20"/>
          <w:szCs w:val="20"/>
        </w:rPr>
      </w:pPr>
      <w:r w:rsidRPr="007C22DF">
        <w:rPr>
          <w:rFonts w:cstheme="minorHAnsi"/>
          <w:sz w:val="20"/>
          <w:szCs w:val="20"/>
        </w:rPr>
        <w:t>Cena oferty powinna być wyrażona w złotych polskich (PLN) z dokładnością do dwóch miejsc po przecinku. (Zamawiający nie przewiduje rozliczeń w walucie obcej).</w:t>
      </w:r>
    </w:p>
    <w:p w14:paraId="2B4A80CD" w14:textId="165E9EB8" w:rsidR="0096232E" w:rsidRPr="007C22DF" w:rsidRDefault="004B4BA6" w:rsidP="004B4BA6">
      <w:pPr>
        <w:pStyle w:val="Akapitzlist"/>
        <w:numPr>
          <w:ilvl w:val="0"/>
          <w:numId w:val="26"/>
        </w:numPr>
        <w:ind w:left="284" w:hanging="284"/>
        <w:jc w:val="both"/>
        <w:rPr>
          <w:rFonts w:cstheme="minorHAnsi"/>
          <w:sz w:val="20"/>
          <w:szCs w:val="20"/>
        </w:rPr>
      </w:pPr>
      <w:r w:rsidRPr="007C22DF">
        <w:rPr>
          <w:rFonts w:cstheme="minorHAnsi"/>
          <w:sz w:val="20"/>
          <w:szCs w:val="20"/>
        </w:rPr>
        <w:t>W przypadku rozbieżności pomiędzy ceną ryczałtową podan</w:t>
      </w:r>
      <w:r w:rsidR="008F1CB9">
        <w:rPr>
          <w:rFonts w:cstheme="minorHAnsi"/>
          <w:sz w:val="20"/>
          <w:szCs w:val="20"/>
        </w:rPr>
        <w:t>ą</w:t>
      </w:r>
      <w:r w:rsidRPr="007C22DF">
        <w:rPr>
          <w:rFonts w:cstheme="minorHAnsi"/>
          <w:sz w:val="20"/>
          <w:szCs w:val="20"/>
        </w:rPr>
        <w:t xml:space="preserve"> cyfrowo i słownie, jako wartość właściwa zostanie przyjęta cena ryczałtowa podan</w:t>
      </w:r>
      <w:r w:rsidR="008F1CB9">
        <w:rPr>
          <w:rFonts w:cstheme="minorHAnsi"/>
          <w:sz w:val="20"/>
          <w:szCs w:val="20"/>
        </w:rPr>
        <w:t>a</w:t>
      </w:r>
      <w:r w:rsidRPr="007C22DF">
        <w:rPr>
          <w:rFonts w:cstheme="minorHAnsi"/>
          <w:sz w:val="20"/>
          <w:szCs w:val="20"/>
        </w:rPr>
        <w:t xml:space="preserve"> cyfrowo.</w:t>
      </w:r>
    </w:p>
    <w:p w14:paraId="2C6C1B9F" w14:textId="6B028D7F" w:rsidR="004B4BA6" w:rsidRPr="007C22DF" w:rsidRDefault="004B4BA6" w:rsidP="004B4BA6">
      <w:pPr>
        <w:pStyle w:val="Akapitzlist"/>
        <w:numPr>
          <w:ilvl w:val="0"/>
          <w:numId w:val="26"/>
        </w:numPr>
        <w:ind w:left="284" w:hanging="284"/>
        <w:jc w:val="both"/>
        <w:rPr>
          <w:rFonts w:cstheme="minorHAnsi"/>
          <w:sz w:val="20"/>
          <w:szCs w:val="20"/>
        </w:rPr>
      </w:pPr>
      <w:r w:rsidRPr="007C22DF">
        <w:rPr>
          <w:rFonts w:cstheme="minorHAnsi"/>
          <w:sz w:val="20"/>
          <w:szCs w:val="20"/>
        </w:rPr>
        <w:t xml:space="preserve">Jeżeli została złożona oferta, której wybór prowadziłby do powstania u </w:t>
      </w:r>
      <w:r w:rsidR="0096232E" w:rsidRPr="007C22DF">
        <w:rPr>
          <w:rFonts w:cstheme="minorHAnsi"/>
          <w:sz w:val="20"/>
          <w:szCs w:val="20"/>
        </w:rPr>
        <w:t>Z</w:t>
      </w:r>
      <w:r w:rsidRPr="007C22DF">
        <w:rPr>
          <w:rFonts w:cstheme="minorHAnsi"/>
          <w:sz w:val="20"/>
          <w:szCs w:val="20"/>
        </w:rPr>
        <w:t>amawiającego obowiązku podatkowego zgodnie z ustawą z dnia 11 marca 2004 r. o podatku od towarów i usług (Dz. U. z 2023 r. poz. 1570 z późn. zm.), dla celów zastosowania kryterium ceny lub kosztu zamawiający dolicza do przedstawionej w tej ofercie ceny kwotę podatku od towarów i usług, którą miałby obowiązek rozliczyć. W ofercie, o której mowa w ust. 1, wykonawca ma obowiązek:</w:t>
      </w:r>
    </w:p>
    <w:p w14:paraId="4A6C6227" w14:textId="1BACE333" w:rsidR="004B4BA6" w:rsidRPr="007C22DF" w:rsidRDefault="004B4BA6" w:rsidP="008857A5">
      <w:pPr>
        <w:pStyle w:val="Akapitzlist"/>
        <w:numPr>
          <w:ilvl w:val="0"/>
          <w:numId w:val="27"/>
        </w:numPr>
        <w:jc w:val="both"/>
        <w:rPr>
          <w:rFonts w:cstheme="minorHAnsi"/>
          <w:sz w:val="20"/>
          <w:szCs w:val="20"/>
        </w:rPr>
      </w:pPr>
      <w:r w:rsidRPr="007C22DF">
        <w:rPr>
          <w:rFonts w:cstheme="minorHAnsi"/>
          <w:sz w:val="20"/>
          <w:szCs w:val="20"/>
        </w:rPr>
        <w:t xml:space="preserve">poinformowania </w:t>
      </w:r>
      <w:r w:rsidR="008857A5">
        <w:rPr>
          <w:rFonts w:cstheme="minorHAnsi"/>
          <w:sz w:val="20"/>
          <w:szCs w:val="20"/>
        </w:rPr>
        <w:t>Z</w:t>
      </w:r>
      <w:r w:rsidRPr="007C22DF">
        <w:rPr>
          <w:rFonts w:cstheme="minorHAnsi"/>
          <w:sz w:val="20"/>
          <w:szCs w:val="20"/>
        </w:rPr>
        <w:t xml:space="preserve">amawiającego, że wybór jego oferty będzie prowadził do powstania u </w:t>
      </w:r>
      <w:r w:rsidR="008857A5">
        <w:rPr>
          <w:rFonts w:cstheme="minorHAnsi"/>
          <w:sz w:val="20"/>
          <w:szCs w:val="20"/>
        </w:rPr>
        <w:t>Z</w:t>
      </w:r>
      <w:r w:rsidRPr="007C22DF">
        <w:rPr>
          <w:rFonts w:cstheme="minorHAnsi"/>
          <w:sz w:val="20"/>
          <w:szCs w:val="20"/>
        </w:rPr>
        <w:t>amawiającego obowiązku podatkowego;</w:t>
      </w:r>
    </w:p>
    <w:p w14:paraId="3AFE4AC5" w14:textId="30C1527D" w:rsidR="004B4BA6" w:rsidRPr="007C22DF" w:rsidRDefault="004B4BA6" w:rsidP="008857A5">
      <w:pPr>
        <w:pStyle w:val="Akapitzlist"/>
        <w:numPr>
          <w:ilvl w:val="0"/>
          <w:numId w:val="27"/>
        </w:numPr>
        <w:jc w:val="both"/>
        <w:rPr>
          <w:rFonts w:cstheme="minorHAnsi"/>
          <w:sz w:val="20"/>
          <w:szCs w:val="20"/>
        </w:rPr>
      </w:pPr>
      <w:r w:rsidRPr="007C22DF">
        <w:rPr>
          <w:rFonts w:cstheme="minorHAnsi"/>
          <w:sz w:val="20"/>
          <w:szCs w:val="20"/>
        </w:rPr>
        <w:t>wskazania nazwy (rodzaju) towaru lub usługi, których dostawa lub świadczenie będą prowadziły do powstania obowiązku podatkowego;</w:t>
      </w:r>
    </w:p>
    <w:p w14:paraId="48874C92" w14:textId="31073459" w:rsidR="004B4BA6" w:rsidRPr="007C22DF" w:rsidRDefault="004B4BA6" w:rsidP="008857A5">
      <w:pPr>
        <w:pStyle w:val="Akapitzlist"/>
        <w:numPr>
          <w:ilvl w:val="0"/>
          <w:numId w:val="27"/>
        </w:numPr>
        <w:jc w:val="both"/>
        <w:rPr>
          <w:rFonts w:cstheme="minorHAnsi"/>
          <w:sz w:val="20"/>
          <w:szCs w:val="20"/>
        </w:rPr>
      </w:pPr>
      <w:r w:rsidRPr="007C22DF">
        <w:rPr>
          <w:rFonts w:cstheme="minorHAnsi"/>
          <w:sz w:val="20"/>
          <w:szCs w:val="20"/>
        </w:rPr>
        <w:t xml:space="preserve">wskazania wartości towaru lub usługi objętego obowiązkiem podatkowym </w:t>
      </w:r>
      <w:r w:rsidR="008857A5">
        <w:rPr>
          <w:rFonts w:cstheme="minorHAnsi"/>
          <w:sz w:val="20"/>
          <w:szCs w:val="20"/>
        </w:rPr>
        <w:t>Z</w:t>
      </w:r>
      <w:r w:rsidRPr="007C22DF">
        <w:rPr>
          <w:rFonts w:cstheme="minorHAnsi"/>
          <w:sz w:val="20"/>
          <w:szCs w:val="20"/>
        </w:rPr>
        <w:t>amawiającego, bez kwoty podatku;</w:t>
      </w:r>
    </w:p>
    <w:p w14:paraId="09915130" w14:textId="5740781B" w:rsidR="004B4BA6" w:rsidRPr="007C22DF" w:rsidRDefault="004B4BA6" w:rsidP="00DA05E7">
      <w:pPr>
        <w:pStyle w:val="Akapitzlist"/>
        <w:numPr>
          <w:ilvl w:val="0"/>
          <w:numId w:val="27"/>
        </w:numPr>
        <w:jc w:val="both"/>
        <w:rPr>
          <w:rFonts w:cstheme="minorHAnsi"/>
          <w:sz w:val="20"/>
          <w:szCs w:val="20"/>
        </w:rPr>
      </w:pPr>
      <w:r w:rsidRPr="007C22DF">
        <w:rPr>
          <w:rFonts w:cstheme="minorHAnsi"/>
          <w:sz w:val="20"/>
          <w:szCs w:val="20"/>
        </w:rPr>
        <w:t xml:space="preserve">wskazania stawki podatku od towarów i usług, która zgodnie z wiedzą </w:t>
      </w:r>
      <w:r w:rsidR="00DA05E7">
        <w:rPr>
          <w:rFonts w:cstheme="minorHAnsi"/>
          <w:sz w:val="20"/>
          <w:szCs w:val="20"/>
        </w:rPr>
        <w:t>W</w:t>
      </w:r>
      <w:r w:rsidRPr="007C22DF">
        <w:rPr>
          <w:rFonts w:cstheme="minorHAnsi"/>
          <w:sz w:val="20"/>
          <w:szCs w:val="20"/>
        </w:rPr>
        <w:t>ykonawcy, będzie miała zastosowanie.</w:t>
      </w:r>
    </w:p>
    <w:p w14:paraId="26E4513E" w14:textId="4A3FBF0F" w:rsidR="004B4BA6" w:rsidRPr="007C22DF" w:rsidRDefault="004B4BA6" w:rsidP="0056613F">
      <w:pPr>
        <w:pStyle w:val="Akapitzlist"/>
        <w:numPr>
          <w:ilvl w:val="0"/>
          <w:numId w:val="26"/>
        </w:numPr>
        <w:ind w:left="284" w:hanging="284"/>
        <w:jc w:val="both"/>
        <w:rPr>
          <w:rFonts w:cstheme="minorHAnsi"/>
          <w:sz w:val="20"/>
          <w:szCs w:val="20"/>
        </w:rPr>
      </w:pPr>
      <w:r w:rsidRPr="007C22DF">
        <w:rPr>
          <w:rFonts w:cstheme="minorHAnsi"/>
          <w:sz w:val="20"/>
          <w:szCs w:val="20"/>
        </w:rPr>
        <w:t xml:space="preserve">W przypadku zaistnienia okoliczności, o których mowa w ust. 7, Wykonawca zobowiązany jest złożyć stosowne oświadczenie lub odpowiednio zmodyfikować treść formularza oferty i zamieścić w nim oświadczenie np. o treści: </w:t>
      </w:r>
      <w:r w:rsidRPr="007C22DF">
        <w:rPr>
          <w:rFonts w:cstheme="minorHAnsi"/>
          <w:i/>
          <w:iCs/>
          <w:sz w:val="20"/>
          <w:szCs w:val="20"/>
        </w:rPr>
        <w:t>Wybór oferty będzie prowadzić do powstania u Zamawiającego obowiązku podatkowego w zakresie podatku VAT w następującym zakresie ......................</w:t>
      </w:r>
    </w:p>
    <w:p w14:paraId="3EAEE696" w14:textId="0A917F97" w:rsidR="004B4BA6" w:rsidRPr="007C22DF" w:rsidRDefault="004B4BA6" w:rsidP="004B4BA6">
      <w:pPr>
        <w:rPr>
          <w:rFonts w:cstheme="minorHAnsi"/>
          <w:sz w:val="20"/>
          <w:szCs w:val="20"/>
        </w:rPr>
      </w:pPr>
    </w:p>
    <w:p w14:paraId="56D0D358" w14:textId="674EDDC1" w:rsidR="004B4BA6" w:rsidRPr="007C22DF" w:rsidRDefault="004B4BA6" w:rsidP="0056613F">
      <w:pPr>
        <w:pStyle w:val="Akapitzlist"/>
        <w:numPr>
          <w:ilvl w:val="0"/>
          <w:numId w:val="11"/>
        </w:numPr>
        <w:ind w:left="709"/>
        <w:rPr>
          <w:rFonts w:cstheme="minorHAnsi"/>
          <w:b/>
          <w:bCs/>
          <w:sz w:val="20"/>
          <w:szCs w:val="20"/>
          <w:u w:val="single"/>
        </w:rPr>
      </w:pPr>
      <w:r w:rsidRPr="007C22DF">
        <w:rPr>
          <w:rFonts w:cstheme="minorHAnsi"/>
          <w:b/>
          <w:bCs/>
          <w:sz w:val="20"/>
          <w:szCs w:val="20"/>
          <w:u w:val="single"/>
        </w:rPr>
        <w:t>OPIS KRYTERIÓW OCENY OFERT I OPIS SPOSOBU PRZYZNA</w:t>
      </w:r>
      <w:r w:rsidR="00F2649D" w:rsidRPr="007C22DF">
        <w:rPr>
          <w:rFonts w:cstheme="minorHAnsi"/>
          <w:b/>
          <w:bCs/>
          <w:sz w:val="20"/>
          <w:szCs w:val="20"/>
          <w:u w:val="single"/>
        </w:rPr>
        <w:t>WA</w:t>
      </w:r>
      <w:r w:rsidRPr="007C22DF">
        <w:rPr>
          <w:rFonts w:cstheme="minorHAnsi"/>
          <w:b/>
          <w:bCs/>
          <w:sz w:val="20"/>
          <w:szCs w:val="20"/>
          <w:u w:val="single"/>
        </w:rPr>
        <w:t>NIA PUNKTACJI</w:t>
      </w:r>
      <w:r w:rsidR="0056613F" w:rsidRPr="007C22DF">
        <w:rPr>
          <w:rFonts w:cstheme="minorHAnsi"/>
          <w:b/>
          <w:bCs/>
          <w:sz w:val="20"/>
          <w:szCs w:val="20"/>
          <w:u w:val="single"/>
        </w:rPr>
        <w:t>:</w:t>
      </w:r>
    </w:p>
    <w:p w14:paraId="2C683D7E" w14:textId="77777777" w:rsidR="0056613F" w:rsidRPr="007C22DF" w:rsidRDefault="0056613F" w:rsidP="0056613F">
      <w:pPr>
        <w:pStyle w:val="Akapitzlist"/>
        <w:ind w:left="709"/>
        <w:rPr>
          <w:rFonts w:cstheme="minorHAnsi"/>
          <w:b/>
          <w:bCs/>
          <w:sz w:val="20"/>
          <w:szCs w:val="20"/>
        </w:rPr>
      </w:pPr>
    </w:p>
    <w:p w14:paraId="1449B3B4" w14:textId="2097FAD3" w:rsidR="0056613F" w:rsidRPr="007C22DF" w:rsidRDefault="004B4BA6" w:rsidP="004B4BA6">
      <w:pPr>
        <w:pStyle w:val="Akapitzlist"/>
        <w:numPr>
          <w:ilvl w:val="0"/>
          <w:numId w:val="29"/>
        </w:numPr>
        <w:ind w:left="284" w:hanging="284"/>
        <w:jc w:val="both"/>
        <w:rPr>
          <w:rFonts w:cstheme="minorHAnsi"/>
          <w:sz w:val="20"/>
          <w:szCs w:val="20"/>
        </w:rPr>
      </w:pPr>
      <w:r w:rsidRPr="007C22DF">
        <w:rPr>
          <w:rFonts w:cstheme="minorHAnsi"/>
          <w:sz w:val="20"/>
          <w:szCs w:val="20"/>
        </w:rPr>
        <w:t xml:space="preserve">Wszystkie oferty jakie wpłyną do Zamawiającego w odpowiedzi na </w:t>
      </w:r>
      <w:r w:rsidR="00557D33">
        <w:rPr>
          <w:rFonts w:cstheme="minorHAnsi"/>
          <w:sz w:val="20"/>
          <w:szCs w:val="20"/>
        </w:rPr>
        <w:t xml:space="preserve">niniejsze </w:t>
      </w:r>
      <w:r w:rsidRPr="007C22DF">
        <w:rPr>
          <w:rFonts w:cstheme="minorHAnsi"/>
          <w:sz w:val="20"/>
          <w:szCs w:val="20"/>
        </w:rPr>
        <w:t>Z</w:t>
      </w:r>
      <w:r w:rsidR="00557D33">
        <w:rPr>
          <w:rFonts w:cstheme="minorHAnsi"/>
          <w:sz w:val="20"/>
          <w:szCs w:val="20"/>
        </w:rPr>
        <w:t>apytanie ofertowe</w:t>
      </w:r>
      <w:r w:rsidRPr="007C22DF">
        <w:rPr>
          <w:rFonts w:cstheme="minorHAnsi"/>
          <w:sz w:val="20"/>
          <w:szCs w:val="20"/>
        </w:rPr>
        <w:t xml:space="preserve"> muszą być zgodne z </w:t>
      </w:r>
      <w:r w:rsidR="00557D33">
        <w:rPr>
          <w:rFonts w:cstheme="minorHAnsi"/>
          <w:sz w:val="20"/>
          <w:szCs w:val="20"/>
        </w:rPr>
        <w:t>warunkami udziału w postępowaniu</w:t>
      </w:r>
      <w:r w:rsidRPr="007C22DF">
        <w:rPr>
          <w:rFonts w:cstheme="minorHAnsi"/>
          <w:sz w:val="20"/>
          <w:szCs w:val="20"/>
        </w:rPr>
        <w:t xml:space="preserve">. Oferta która nie będzie zgodna z </w:t>
      </w:r>
      <w:r w:rsidR="00557D33">
        <w:rPr>
          <w:rFonts w:cstheme="minorHAnsi"/>
          <w:sz w:val="20"/>
          <w:szCs w:val="20"/>
        </w:rPr>
        <w:t>warunkami udzielenia</w:t>
      </w:r>
      <w:r w:rsidRPr="007C22DF">
        <w:rPr>
          <w:rFonts w:cstheme="minorHAnsi"/>
          <w:sz w:val="20"/>
          <w:szCs w:val="20"/>
        </w:rPr>
        <w:t xml:space="preserve"> zamówienia lub taka która zostanie przedstawiona w formie uniemożliwiającej weryfikację tych informacji zostanie odrzucona jako niezgodna z </w:t>
      </w:r>
      <w:r w:rsidR="001147A9">
        <w:rPr>
          <w:rFonts w:cstheme="minorHAnsi"/>
          <w:sz w:val="20"/>
          <w:szCs w:val="20"/>
        </w:rPr>
        <w:t>zasadami określonymi w niniejszym Zapytaniu ofertowym.</w:t>
      </w:r>
    </w:p>
    <w:p w14:paraId="2D8466B5" w14:textId="30785B0C" w:rsidR="004B4BA6" w:rsidRPr="007C22DF" w:rsidRDefault="004B4BA6" w:rsidP="004B4BA6">
      <w:pPr>
        <w:pStyle w:val="Akapitzlist"/>
        <w:numPr>
          <w:ilvl w:val="0"/>
          <w:numId w:val="29"/>
        </w:numPr>
        <w:ind w:left="284" w:hanging="284"/>
        <w:jc w:val="both"/>
        <w:rPr>
          <w:rFonts w:cstheme="minorHAnsi"/>
          <w:sz w:val="20"/>
          <w:szCs w:val="20"/>
        </w:rPr>
      </w:pPr>
      <w:r w:rsidRPr="007C22DF">
        <w:rPr>
          <w:rFonts w:cstheme="minorHAnsi"/>
          <w:sz w:val="20"/>
          <w:szCs w:val="20"/>
        </w:rPr>
        <w:t>Zamawiający dokona oceny punktowej ofert, które:</w:t>
      </w:r>
    </w:p>
    <w:p w14:paraId="5DE818C1" w14:textId="77777777" w:rsidR="0056613F" w:rsidRPr="007C22DF" w:rsidRDefault="004B4BA6" w:rsidP="0056613F">
      <w:pPr>
        <w:pStyle w:val="Akapitzlist"/>
        <w:numPr>
          <w:ilvl w:val="0"/>
          <w:numId w:val="30"/>
        </w:numPr>
        <w:ind w:left="709" w:hanging="283"/>
        <w:rPr>
          <w:rFonts w:cstheme="minorHAnsi"/>
          <w:sz w:val="20"/>
          <w:szCs w:val="20"/>
        </w:rPr>
      </w:pPr>
      <w:r w:rsidRPr="007C22DF">
        <w:rPr>
          <w:rFonts w:cstheme="minorHAnsi"/>
          <w:sz w:val="20"/>
          <w:szCs w:val="20"/>
        </w:rPr>
        <w:t>zostały złożone w terminie,</w:t>
      </w:r>
    </w:p>
    <w:p w14:paraId="7C4F8A43" w14:textId="77777777" w:rsidR="00F2649D" w:rsidRPr="007C22DF" w:rsidRDefault="004B4BA6" w:rsidP="00F2649D">
      <w:pPr>
        <w:pStyle w:val="Akapitzlist"/>
        <w:numPr>
          <w:ilvl w:val="0"/>
          <w:numId w:val="30"/>
        </w:numPr>
        <w:ind w:left="709" w:hanging="283"/>
        <w:rPr>
          <w:rFonts w:cstheme="minorHAnsi"/>
          <w:sz w:val="20"/>
          <w:szCs w:val="20"/>
        </w:rPr>
      </w:pPr>
      <w:r w:rsidRPr="007C22DF">
        <w:rPr>
          <w:rFonts w:cstheme="minorHAnsi"/>
          <w:sz w:val="20"/>
          <w:szCs w:val="20"/>
        </w:rPr>
        <w:t>są zgodne z przedmiotem zamówienia,</w:t>
      </w:r>
    </w:p>
    <w:p w14:paraId="00E37A99" w14:textId="77777777" w:rsidR="00F2649D" w:rsidRPr="007C22DF" w:rsidRDefault="004B4BA6" w:rsidP="00F2649D">
      <w:pPr>
        <w:pStyle w:val="Akapitzlist"/>
        <w:numPr>
          <w:ilvl w:val="0"/>
          <w:numId w:val="30"/>
        </w:numPr>
        <w:ind w:left="709" w:hanging="283"/>
        <w:rPr>
          <w:rFonts w:cstheme="minorHAnsi"/>
          <w:sz w:val="20"/>
          <w:szCs w:val="20"/>
        </w:rPr>
      </w:pPr>
      <w:r w:rsidRPr="007C22DF">
        <w:rPr>
          <w:rFonts w:cstheme="minorHAnsi"/>
          <w:sz w:val="20"/>
          <w:szCs w:val="20"/>
        </w:rPr>
        <w:t>spełniają warunki udziału w postępowaniu,</w:t>
      </w:r>
    </w:p>
    <w:p w14:paraId="122BE0D6" w14:textId="1BFE2BD0" w:rsidR="004B4BA6" w:rsidRPr="007C22DF" w:rsidRDefault="004B4BA6" w:rsidP="00F2649D">
      <w:pPr>
        <w:pStyle w:val="Akapitzlist"/>
        <w:numPr>
          <w:ilvl w:val="0"/>
          <w:numId w:val="30"/>
        </w:numPr>
        <w:ind w:left="709" w:hanging="283"/>
        <w:rPr>
          <w:rFonts w:cstheme="minorHAnsi"/>
          <w:sz w:val="20"/>
          <w:szCs w:val="20"/>
        </w:rPr>
      </w:pPr>
      <w:r w:rsidRPr="007C22DF">
        <w:rPr>
          <w:rFonts w:cstheme="minorHAnsi"/>
          <w:sz w:val="20"/>
          <w:szCs w:val="20"/>
        </w:rPr>
        <w:t>przedstawiły ofertę zgodnie z wymaganiami wskazanymi w zakresie oferty.</w:t>
      </w:r>
    </w:p>
    <w:p w14:paraId="385D2C30" w14:textId="0D996DF1" w:rsidR="004B4BA6" w:rsidRDefault="004B4BA6" w:rsidP="004A11A7">
      <w:pPr>
        <w:pStyle w:val="Akapitzlist"/>
        <w:numPr>
          <w:ilvl w:val="0"/>
          <w:numId w:val="29"/>
        </w:numPr>
        <w:ind w:left="284" w:hanging="284"/>
        <w:rPr>
          <w:rFonts w:cstheme="minorHAnsi"/>
          <w:sz w:val="20"/>
          <w:szCs w:val="20"/>
        </w:rPr>
      </w:pPr>
      <w:r w:rsidRPr="007C22DF">
        <w:rPr>
          <w:rFonts w:cstheme="minorHAnsi"/>
          <w:sz w:val="20"/>
          <w:szCs w:val="20"/>
        </w:rPr>
        <w:t>Zamawiający dokona oceny ofert, które nie zostały odrzucone, na podstawie następujących kryteriów oceny ofert:</w:t>
      </w:r>
    </w:p>
    <w:p w14:paraId="75AD4161" w14:textId="77777777" w:rsidR="002746A8" w:rsidRPr="007C22DF" w:rsidRDefault="002746A8" w:rsidP="008568AC">
      <w:pPr>
        <w:pStyle w:val="Akapitzlist"/>
        <w:ind w:left="284"/>
        <w:rPr>
          <w:rFonts w:cstheme="minorHAnsi"/>
          <w:sz w:val="20"/>
          <w:szCs w:val="20"/>
        </w:rPr>
      </w:pPr>
    </w:p>
    <w:tbl>
      <w:tblPr>
        <w:tblStyle w:val="Tabela-Siatka"/>
        <w:tblW w:w="6237" w:type="dxa"/>
        <w:tblInd w:w="988" w:type="dxa"/>
        <w:tblLook w:val="04A0" w:firstRow="1" w:lastRow="0" w:firstColumn="1" w:lastColumn="0" w:noHBand="0" w:noVBand="1"/>
      </w:tblPr>
      <w:tblGrid>
        <w:gridCol w:w="1701"/>
        <w:gridCol w:w="1842"/>
        <w:gridCol w:w="2694"/>
      </w:tblGrid>
      <w:tr w:rsidR="004A11A7" w:rsidRPr="007C22DF" w14:paraId="3E821B4F" w14:textId="77777777" w:rsidTr="004A11A7">
        <w:trPr>
          <w:trHeight w:val="288"/>
        </w:trPr>
        <w:tc>
          <w:tcPr>
            <w:tcW w:w="1701" w:type="dxa"/>
            <w:vAlign w:val="center"/>
          </w:tcPr>
          <w:p w14:paraId="7CE4A274" w14:textId="77777777" w:rsidR="004A11A7" w:rsidRPr="007C22DF" w:rsidRDefault="004A11A7" w:rsidP="00BB3329">
            <w:pPr>
              <w:pStyle w:val="Akapitzlist"/>
              <w:ind w:left="0"/>
              <w:jc w:val="center"/>
              <w:rPr>
                <w:rFonts w:cstheme="minorHAnsi"/>
                <w:b/>
                <w:sz w:val="20"/>
                <w:szCs w:val="20"/>
              </w:rPr>
            </w:pPr>
            <w:r w:rsidRPr="007C22DF">
              <w:rPr>
                <w:rFonts w:cstheme="minorHAnsi"/>
                <w:b/>
                <w:sz w:val="20"/>
                <w:szCs w:val="20"/>
              </w:rPr>
              <w:lastRenderedPageBreak/>
              <w:t>Kryterium</w:t>
            </w:r>
          </w:p>
        </w:tc>
        <w:tc>
          <w:tcPr>
            <w:tcW w:w="1842" w:type="dxa"/>
            <w:vAlign w:val="center"/>
          </w:tcPr>
          <w:p w14:paraId="6A3926B0" w14:textId="77777777" w:rsidR="004A11A7" w:rsidRPr="007C22DF" w:rsidRDefault="004A11A7" w:rsidP="00BB3329">
            <w:pPr>
              <w:pStyle w:val="Akapitzlist"/>
              <w:ind w:left="0"/>
              <w:jc w:val="center"/>
              <w:rPr>
                <w:rFonts w:cstheme="minorHAnsi"/>
                <w:b/>
                <w:sz w:val="20"/>
                <w:szCs w:val="20"/>
              </w:rPr>
            </w:pPr>
            <w:r w:rsidRPr="007C22DF">
              <w:rPr>
                <w:rFonts w:cstheme="minorHAnsi"/>
                <w:b/>
                <w:sz w:val="20"/>
                <w:szCs w:val="20"/>
              </w:rPr>
              <w:t>Waga kryterium</w:t>
            </w:r>
          </w:p>
        </w:tc>
        <w:tc>
          <w:tcPr>
            <w:tcW w:w="2694" w:type="dxa"/>
            <w:vAlign w:val="center"/>
          </w:tcPr>
          <w:p w14:paraId="2D8E132B" w14:textId="77777777" w:rsidR="004A11A7" w:rsidRPr="007C22DF" w:rsidRDefault="004A11A7" w:rsidP="00BB3329">
            <w:pPr>
              <w:pStyle w:val="Akapitzlist"/>
              <w:ind w:left="0"/>
              <w:jc w:val="center"/>
              <w:rPr>
                <w:rFonts w:cstheme="minorHAnsi"/>
                <w:b/>
                <w:sz w:val="20"/>
                <w:szCs w:val="20"/>
              </w:rPr>
            </w:pPr>
            <w:r w:rsidRPr="007C22DF">
              <w:rPr>
                <w:rFonts w:cstheme="minorHAnsi"/>
                <w:b/>
                <w:sz w:val="20"/>
                <w:szCs w:val="20"/>
              </w:rPr>
              <w:t xml:space="preserve">     Maksymalna ilość punktów</w:t>
            </w:r>
          </w:p>
        </w:tc>
      </w:tr>
      <w:tr w:rsidR="004A11A7" w:rsidRPr="007C22DF" w14:paraId="24890604" w14:textId="77777777" w:rsidTr="004A11A7">
        <w:trPr>
          <w:trHeight w:val="315"/>
        </w:trPr>
        <w:tc>
          <w:tcPr>
            <w:tcW w:w="1701" w:type="dxa"/>
            <w:vAlign w:val="center"/>
          </w:tcPr>
          <w:p w14:paraId="205E7281" w14:textId="31BC1717" w:rsidR="004A11A7" w:rsidRPr="007C22DF" w:rsidRDefault="004A11A7" w:rsidP="00BB3329">
            <w:pPr>
              <w:pStyle w:val="Akapitzlist"/>
              <w:ind w:left="0"/>
              <w:jc w:val="center"/>
              <w:rPr>
                <w:rFonts w:cstheme="minorHAnsi"/>
                <w:sz w:val="20"/>
                <w:szCs w:val="20"/>
              </w:rPr>
            </w:pPr>
            <w:r w:rsidRPr="007C22DF">
              <w:rPr>
                <w:rFonts w:cstheme="minorHAnsi"/>
                <w:sz w:val="20"/>
                <w:szCs w:val="20"/>
              </w:rPr>
              <w:t xml:space="preserve">Cena </w:t>
            </w:r>
            <w:r w:rsidR="000F5784" w:rsidRPr="007C22DF">
              <w:rPr>
                <w:rFonts w:cstheme="minorHAnsi"/>
                <w:sz w:val="20"/>
                <w:szCs w:val="20"/>
              </w:rPr>
              <w:t>(</w:t>
            </w:r>
            <w:r w:rsidRPr="007C22DF">
              <w:rPr>
                <w:rFonts w:cstheme="minorHAnsi"/>
                <w:sz w:val="20"/>
                <w:szCs w:val="20"/>
              </w:rPr>
              <w:t>C</w:t>
            </w:r>
            <w:r w:rsidR="000F5784" w:rsidRPr="007C22DF">
              <w:rPr>
                <w:rFonts w:cstheme="minorHAnsi"/>
                <w:sz w:val="20"/>
                <w:szCs w:val="20"/>
              </w:rPr>
              <w:t>)</w:t>
            </w:r>
          </w:p>
        </w:tc>
        <w:tc>
          <w:tcPr>
            <w:tcW w:w="1842" w:type="dxa"/>
            <w:vAlign w:val="center"/>
          </w:tcPr>
          <w:p w14:paraId="625B794E" w14:textId="77777777" w:rsidR="004A11A7" w:rsidRPr="007C22DF" w:rsidRDefault="004A11A7" w:rsidP="00BB3329">
            <w:pPr>
              <w:pStyle w:val="Akapitzlist"/>
              <w:ind w:left="0"/>
              <w:jc w:val="center"/>
              <w:rPr>
                <w:rFonts w:cstheme="minorHAnsi"/>
                <w:sz w:val="20"/>
                <w:szCs w:val="20"/>
              </w:rPr>
            </w:pPr>
            <w:r w:rsidRPr="007C22DF">
              <w:rPr>
                <w:rFonts w:cstheme="minorHAnsi"/>
                <w:sz w:val="20"/>
                <w:szCs w:val="20"/>
              </w:rPr>
              <w:t>60%</w:t>
            </w:r>
          </w:p>
        </w:tc>
        <w:tc>
          <w:tcPr>
            <w:tcW w:w="2694" w:type="dxa"/>
            <w:vAlign w:val="center"/>
          </w:tcPr>
          <w:p w14:paraId="6A49993F" w14:textId="77777777" w:rsidR="004A11A7" w:rsidRPr="007C22DF" w:rsidRDefault="004A11A7" w:rsidP="00BB3329">
            <w:pPr>
              <w:pStyle w:val="Akapitzlist"/>
              <w:ind w:left="0"/>
              <w:jc w:val="center"/>
              <w:rPr>
                <w:rFonts w:cstheme="minorHAnsi"/>
                <w:sz w:val="20"/>
                <w:szCs w:val="20"/>
              </w:rPr>
            </w:pPr>
            <w:r w:rsidRPr="007C22DF">
              <w:rPr>
                <w:rFonts w:cstheme="minorHAnsi"/>
                <w:sz w:val="20"/>
                <w:szCs w:val="20"/>
              </w:rPr>
              <w:t>60 pkt</w:t>
            </w:r>
          </w:p>
        </w:tc>
      </w:tr>
      <w:tr w:rsidR="004A11A7" w:rsidRPr="007C22DF" w14:paraId="3500E76C" w14:textId="77777777" w:rsidTr="004A11A7">
        <w:trPr>
          <w:trHeight w:val="315"/>
        </w:trPr>
        <w:tc>
          <w:tcPr>
            <w:tcW w:w="1701" w:type="dxa"/>
            <w:vAlign w:val="center"/>
          </w:tcPr>
          <w:p w14:paraId="52DC71EF" w14:textId="5F9E27E8" w:rsidR="004A11A7" w:rsidRPr="007C22DF" w:rsidRDefault="004A11A7" w:rsidP="004A11A7">
            <w:pPr>
              <w:pStyle w:val="Akapitzlist"/>
              <w:ind w:left="0"/>
              <w:jc w:val="center"/>
              <w:rPr>
                <w:rFonts w:cstheme="minorHAnsi"/>
                <w:sz w:val="20"/>
                <w:szCs w:val="20"/>
              </w:rPr>
            </w:pPr>
            <w:r w:rsidRPr="007C22DF">
              <w:rPr>
                <w:rFonts w:cstheme="minorHAnsi"/>
                <w:sz w:val="20"/>
                <w:szCs w:val="20"/>
              </w:rPr>
              <w:t xml:space="preserve">      Gwarancja </w:t>
            </w:r>
            <w:r w:rsidR="000F5784" w:rsidRPr="007C22DF">
              <w:rPr>
                <w:rFonts w:cstheme="minorHAnsi"/>
                <w:sz w:val="20"/>
                <w:szCs w:val="20"/>
              </w:rPr>
              <w:t>(</w:t>
            </w:r>
            <w:r w:rsidRPr="007C22DF">
              <w:rPr>
                <w:rFonts w:cstheme="minorHAnsi"/>
                <w:sz w:val="20"/>
                <w:szCs w:val="20"/>
              </w:rPr>
              <w:t>G</w:t>
            </w:r>
            <w:r w:rsidR="000F5784" w:rsidRPr="007C22DF">
              <w:rPr>
                <w:rFonts w:cstheme="minorHAnsi"/>
                <w:sz w:val="20"/>
                <w:szCs w:val="20"/>
              </w:rPr>
              <w:t>)</w:t>
            </w:r>
          </w:p>
        </w:tc>
        <w:tc>
          <w:tcPr>
            <w:tcW w:w="1842" w:type="dxa"/>
            <w:vAlign w:val="center"/>
          </w:tcPr>
          <w:p w14:paraId="6E0BCEF7" w14:textId="01A758FE" w:rsidR="004A11A7" w:rsidRPr="007C22DF" w:rsidRDefault="004A11A7" w:rsidP="004A11A7">
            <w:pPr>
              <w:pStyle w:val="Akapitzlist"/>
              <w:ind w:left="0"/>
              <w:jc w:val="center"/>
              <w:rPr>
                <w:rFonts w:cstheme="minorHAnsi"/>
                <w:sz w:val="20"/>
                <w:szCs w:val="20"/>
              </w:rPr>
            </w:pPr>
            <w:r w:rsidRPr="007C22DF">
              <w:rPr>
                <w:rFonts w:cstheme="minorHAnsi"/>
                <w:sz w:val="20"/>
                <w:szCs w:val="20"/>
              </w:rPr>
              <w:t>10%</w:t>
            </w:r>
          </w:p>
        </w:tc>
        <w:tc>
          <w:tcPr>
            <w:tcW w:w="2694" w:type="dxa"/>
            <w:vAlign w:val="center"/>
          </w:tcPr>
          <w:p w14:paraId="560FBE35" w14:textId="0C0DADE4" w:rsidR="004A11A7" w:rsidRPr="007C22DF" w:rsidRDefault="004A11A7" w:rsidP="004A11A7">
            <w:pPr>
              <w:pStyle w:val="Akapitzlist"/>
              <w:ind w:left="0"/>
              <w:jc w:val="center"/>
              <w:rPr>
                <w:rFonts w:cstheme="minorHAnsi"/>
                <w:sz w:val="20"/>
                <w:szCs w:val="20"/>
              </w:rPr>
            </w:pPr>
            <w:r w:rsidRPr="007C22DF">
              <w:rPr>
                <w:rFonts w:cstheme="minorHAnsi"/>
                <w:sz w:val="20"/>
                <w:szCs w:val="20"/>
              </w:rPr>
              <w:t>10 pkt</w:t>
            </w:r>
          </w:p>
        </w:tc>
      </w:tr>
      <w:tr w:rsidR="004A11A7" w:rsidRPr="007C22DF" w14:paraId="0564B11C" w14:textId="77777777" w:rsidTr="004A11A7">
        <w:trPr>
          <w:trHeight w:val="315"/>
        </w:trPr>
        <w:tc>
          <w:tcPr>
            <w:tcW w:w="1701" w:type="dxa"/>
            <w:vAlign w:val="center"/>
          </w:tcPr>
          <w:p w14:paraId="37B89228" w14:textId="4075A747" w:rsidR="004A11A7" w:rsidRPr="007C22DF" w:rsidRDefault="004A11A7" w:rsidP="004A11A7">
            <w:pPr>
              <w:pStyle w:val="Akapitzlist"/>
              <w:spacing w:before="0"/>
              <w:ind w:left="0"/>
              <w:jc w:val="center"/>
              <w:rPr>
                <w:rFonts w:cstheme="minorHAnsi"/>
                <w:sz w:val="20"/>
                <w:szCs w:val="20"/>
              </w:rPr>
            </w:pPr>
            <w:r w:rsidRPr="007C22DF">
              <w:rPr>
                <w:rFonts w:cstheme="minorHAnsi"/>
                <w:sz w:val="20"/>
                <w:szCs w:val="20"/>
              </w:rPr>
              <w:t xml:space="preserve">     Doświadczenie </w:t>
            </w:r>
            <w:r w:rsidR="000F5784" w:rsidRPr="007C22DF">
              <w:rPr>
                <w:rFonts w:cstheme="minorHAnsi"/>
                <w:sz w:val="20"/>
                <w:szCs w:val="20"/>
              </w:rPr>
              <w:t>(</w:t>
            </w:r>
            <w:r w:rsidRPr="007C22DF">
              <w:rPr>
                <w:rFonts w:cstheme="minorHAnsi"/>
                <w:sz w:val="20"/>
                <w:szCs w:val="20"/>
              </w:rPr>
              <w:t>D</w:t>
            </w:r>
            <w:r w:rsidR="000F5784" w:rsidRPr="007C22DF">
              <w:rPr>
                <w:rFonts w:cstheme="minorHAnsi"/>
                <w:sz w:val="20"/>
                <w:szCs w:val="20"/>
              </w:rPr>
              <w:t>)</w:t>
            </w:r>
          </w:p>
        </w:tc>
        <w:tc>
          <w:tcPr>
            <w:tcW w:w="1842" w:type="dxa"/>
            <w:vAlign w:val="center"/>
          </w:tcPr>
          <w:p w14:paraId="3ECBE60B" w14:textId="77777777" w:rsidR="004A11A7" w:rsidRPr="007C22DF" w:rsidRDefault="004A11A7" w:rsidP="004A11A7">
            <w:pPr>
              <w:pStyle w:val="Akapitzlist"/>
              <w:ind w:left="0"/>
              <w:jc w:val="center"/>
              <w:rPr>
                <w:rFonts w:cstheme="minorHAnsi"/>
                <w:sz w:val="20"/>
                <w:szCs w:val="20"/>
              </w:rPr>
            </w:pPr>
            <w:r w:rsidRPr="007C22DF">
              <w:rPr>
                <w:rFonts w:cstheme="minorHAnsi"/>
                <w:sz w:val="20"/>
                <w:szCs w:val="20"/>
              </w:rPr>
              <w:t>30 %</w:t>
            </w:r>
          </w:p>
        </w:tc>
        <w:tc>
          <w:tcPr>
            <w:tcW w:w="2694" w:type="dxa"/>
            <w:vAlign w:val="center"/>
          </w:tcPr>
          <w:p w14:paraId="2F4501D9" w14:textId="77777777" w:rsidR="004A11A7" w:rsidRPr="007C22DF" w:rsidRDefault="004A11A7" w:rsidP="004A11A7">
            <w:pPr>
              <w:pStyle w:val="Akapitzlist"/>
              <w:ind w:left="0"/>
              <w:jc w:val="center"/>
              <w:rPr>
                <w:rFonts w:cstheme="minorHAnsi"/>
                <w:sz w:val="20"/>
                <w:szCs w:val="20"/>
              </w:rPr>
            </w:pPr>
            <w:r w:rsidRPr="007C22DF">
              <w:rPr>
                <w:rFonts w:cstheme="minorHAnsi"/>
                <w:sz w:val="20"/>
                <w:szCs w:val="20"/>
              </w:rPr>
              <w:t>30 pkt</w:t>
            </w:r>
          </w:p>
        </w:tc>
      </w:tr>
    </w:tbl>
    <w:p w14:paraId="4422D826" w14:textId="77777777" w:rsidR="004B4BA6" w:rsidRPr="007C22DF" w:rsidRDefault="004B4BA6" w:rsidP="004B4BA6">
      <w:pPr>
        <w:rPr>
          <w:rFonts w:cstheme="minorHAnsi"/>
          <w:sz w:val="20"/>
          <w:szCs w:val="20"/>
        </w:rPr>
      </w:pPr>
    </w:p>
    <w:p w14:paraId="48D11F94" w14:textId="77777777" w:rsidR="004A11A7" w:rsidRPr="007C22DF" w:rsidRDefault="004B4BA6" w:rsidP="00EB38C2">
      <w:pPr>
        <w:pStyle w:val="Akapitzlist"/>
        <w:numPr>
          <w:ilvl w:val="0"/>
          <w:numId w:val="29"/>
        </w:numPr>
        <w:ind w:left="284" w:hanging="284"/>
        <w:jc w:val="both"/>
        <w:rPr>
          <w:rFonts w:cstheme="minorHAnsi"/>
          <w:sz w:val="20"/>
          <w:szCs w:val="20"/>
        </w:rPr>
      </w:pPr>
      <w:r w:rsidRPr="007C22DF">
        <w:rPr>
          <w:rFonts w:cstheme="minorHAnsi"/>
          <w:sz w:val="20"/>
          <w:szCs w:val="20"/>
        </w:rPr>
        <w:t xml:space="preserve">W kryterium Cena (C) oferta z najniższą ceną otrzyma maksymalną liczbę punktów </w:t>
      </w:r>
      <w:r w:rsidR="004A11A7" w:rsidRPr="007C22DF">
        <w:rPr>
          <w:rFonts w:cstheme="minorHAnsi"/>
          <w:sz w:val="20"/>
          <w:szCs w:val="20"/>
        </w:rPr>
        <w:t xml:space="preserve">w tym kryterium </w:t>
      </w:r>
      <w:r w:rsidRPr="007C22DF">
        <w:rPr>
          <w:rFonts w:cstheme="minorHAnsi"/>
          <w:sz w:val="20"/>
          <w:szCs w:val="20"/>
        </w:rPr>
        <w:t xml:space="preserve">— </w:t>
      </w:r>
      <w:r w:rsidR="004A11A7" w:rsidRPr="007C22DF">
        <w:rPr>
          <w:rFonts w:cstheme="minorHAnsi"/>
          <w:sz w:val="20"/>
          <w:szCs w:val="20"/>
        </w:rPr>
        <w:t>6</w:t>
      </w:r>
      <w:r w:rsidRPr="007C22DF">
        <w:rPr>
          <w:rFonts w:cstheme="minorHAnsi"/>
          <w:sz w:val="20"/>
          <w:szCs w:val="20"/>
        </w:rPr>
        <w:t>0 punktów, a pozostałe oferty po matematycznym przeliczeniu w odniesieniu do najniższej ceny odpowiednio mniej. Przy czym 1% odpowiada 1 pkt.</w:t>
      </w:r>
    </w:p>
    <w:p w14:paraId="0A3DE7D8" w14:textId="0F83A802" w:rsidR="004B4BA6" w:rsidRPr="007C22DF" w:rsidRDefault="004A11A7" w:rsidP="004B4BA6">
      <w:pPr>
        <w:pStyle w:val="Akapitzlist"/>
        <w:numPr>
          <w:ilvl w:val="0"/>
          <w:numId w:val="29"/>
        </w:numPr>
        <w:ind w:left="284" w:hanging="284"/>
        <w:rPr>
          <w:rFonts w:cstheme="minorHAnsi"/>
          <w:sz w:val="20"/>
          <w:szCs w:val="20"/>
        </w:rPr>
      </w:pPr>
      <w:r w:rsidRPr="007C22DF">
        <w:rPr>
          <w:rFonts w:cstheme="minorHAnsi"/>
          <w:sz w:val="20"/>
          <w:szCs w:val="20"/>
        </w:rPr>
        <w:t>L</w:t>
      </w:r>
      <w:r w:rsidR="004B4BA6" w:rsidRPr="007C22DF">
        <w:rPr>
          <w:rFonts w:cstheme="minorHAnsi"/>
          <w:sz w:val="20"/>
          <w:szCs w:val="20"/>
        </w:rPr>
        <w:t>iczba punktów w kryterium „cena” (C) zostanie obliczona na podstawie poniższego wzoru:</w:t>
      </w:r>
    </w:p>
    <w:p w14:paraId="0EF5E4CD" w14:textId="6E14314D" w:rsidR="004B4BA6" w:rsidRPr="007C22DF" w:rsidRDefault="004A11A7" w:rsidP="004A11A7">
      <w:pPr>
        <w:jc w:val="center"/>
        <w:rPr>
          <w:rFonts w:cstheme="minorHAnsi"/>
          <w:b/>
          <w:bCs/>
          <w:sz w:val="20"/>
          <w:szCs w:val="20"/>
        </w:rPr>
      </w:pPr>
      <w:r w:rsidRPr="007C22DF">
        <w:rPr>
          <w:rFonts w:cstheme="minorHAnsi"/>
          <w:b/>
          <w:bCs/>
          <w:sz w:val="20"/>
          <w:szCs w:val="20"/>
        </w:rPr>
        <w:t xml:space="preserve">C= </w:t>
      </w:r>
      <w:r w:rsidR="004B4BA6" w:rsidRPr="007C22DF">
        <w:rPr>
          <w:rFonts w:cstheme="minorHAnsi"/>
          <w:b/>
          <w:bCs/>
          <w:sz w:val="20"/>
          <w:szCs w:val="20"/>
        </w:rPr>
        <w:t>Cmin</w:t>
      </w:r>
      <w:r w:rsidRPr="007C22DF">
        <w:rPr>
          <w:rFonts w:cstheme="minorHAnsi"/>
          <w:b/>
          <w:bCs/>
          <w:sz w:val="20"/>
          <w:szCs w:val="20"/>
        </w:rPr>
        <w:t>/</w:t>
      </w:r>
      <w:r w:rsidR="004B4BA6" w:rsidRPr="007C22DF">
        <w:rPr>
          <w:rFonts w:cstheme="minorHAnsi"/>
          <w:b/>
          <w:bCs/>
          <w:sz w:val="20"/>
          <w:szCs w:val="20"/>
        </w:rPr>
        <w:t>C</w:t>
      </w:r>
      <w:r w:rsidRPr="007C22DF">
        <w:rPr>
          <w:rFonts w:cstheme="minorHAnsi"/>
          <w:b/>
          <w:bCs/>
          <w:sz w:val="20"/>
          <w:szCs w:val="20"/>
        </w:rPr>
        <w:t>o x</w:t>
      </w:r>
      <w:r w:rsidR="004B4BA6" w:rsidRPr="007C22DF">
        <w:rPr>
          <w:rFonts w:cstheme="minorHAnsi"/>
          <w:b/>
          <w:bCs/>
          <w:sz w:val="20"/>
          <w:szCs w:val="20"/>
        </w:rPr>
        <w:t xml:space="preserve"> </w:t>
      </w:r>
      <w:r w:rsidRPr="007C22DF">
        <w:rPr>
          <w:rFonts w:cstheme="minorHAnsi"/>
          <w:b/>
          <w:bCs/>
          <w:sz w:val="20"/>
          <w:szCs w:val="20"/>
        </w:rPr>
        <w:t>6</w:t>
      </w:r>
      <w:r w:rsidR="004B4BA6" w:rsidRPr="007C22DF">
        <w:rPr>
          <w:rFonts w:cstheme="minorHAnsi"/>
          <w:b/>
          <w:bCs/>
          <w:sz w:val="20"/>
          <w:szCs w:val="20"/>
        </w:rPr>
        <w:t>0</w:t>
      </w:r>
      <w:r w:rsidR="00856A6B" w:rsidRPr="007C22DF">
        <w:rPr>
          <w:rFonts w:cstheme="minorHAnsi"/>
          <w:b/>
          <w:bCs/>
          <w:sz w:val="20"/>
          <w:szCs w:val="20"/>
        </w:rPr>
        <w:t xml:space="preserve"> pkt</w:t>
      </w:r>
    </w:p>
    <w:p w14:paraId="0A574B31" w14:textId="00F53E73" w:rsidR="004B4BA6" w:rsidRPr="007C22DF" w:rsidRDefault="004B4BA6" w:rsidP="004B4BA6">
      <w:pPr>
        <w:rPr>
          <w:rFonts w:cstheme="minorHAnsi"/>
          <w:sz w:val="20"/>
          <w:szCs w:val="20"/>
        </w:rPr>
      </w:pPr>
      <w:r w:rsidRPr="007C22DF">
        <w:rPr>
          <w:rFonts w:cstheme="minorHAnsi"/>
          <w:sz w:val="20"/>
          <w:szCs w:val="20"/>
        </w:rPr>
        <w:t xml:space="preserve"> </w:t>
      </w:r>
      <w:r w:rsidR="004A11A7" w:rsidRPr="007C22DF">
        <w:rPr>
          <w:rFonts w:cstheme="minorHAnsi"/>
          <w:sz w:val="20"/>
          <w:szCs w:val="20"/>
        </w:rPr>
        <w:t>Gdzie:</w:t>
      </w:r>
    </w:p>
    <w:p w14:paraId="711B3543" w14:textId="3EDBD21A" w:rsidR="004B4BA6" w:rsidRPr="007C22DF" w:rsidRDefault="004B4BA6" w:rsidP="004B4BA6">
      <w:pPr>
        <w:rPr>
          <w:rFonts w:cstheme="minorHAnsi"/>
          <w:sz w:val="20"/>
          <w:szCs w:val="20"/>
        </w:rPr>
      </w:pPr>
      <w:r w:rsidRPr="007C22DF">
        <w:rPr>
          <w:rFonts w:cstheme="minorHAnsi"/>
          <w:sz w:val="20"/>
          <w:szCs w:val="20"/>
        </w:rPr>
        <w:t>C</w:t>
      </w:r>
      <w:r w:rsidR="004A11A7" w:rsidRPr="007C22DF">
        <w:rPr>
          <w:rFonts w:cstheme="minorHAnsi"/>
          <w:sz w:val="20"/>
          <w:szCs w:val="20"/>
        </w:rPr>
        <w:t xml:space="preserve"> - </w:t>
      </w:r>
      <w:r w:rsidRPr="007C22DF">
        <w:rPr>
          <w:rFonts w:cstheme="minorHAnsi"/>
          <w:sz w:val="20"/>
          <w:szCs w:val="20"/>
        </w:rPr>
        <w:t>liczba punktów za kryterium „cena”</w:t>
      </w:r>
    </w:p>
    <w:p w14:paraId="3BD751C3" w14:textId="7D14C0A4" w:rsidR="004B4BA6" w:rsidRPr="007C22DF" w:rsidRDefault="004B4BA6" w:rsidP="004B4BA6">
      <w:pPr>
        <w:rPr>
          <w:rFonts w:cstheme="minorHAnsi"/>
          <w:sz w:val="20"/>
          <w:szCs w:val="20"/>
        </w:rPr>
      </w:pPr>
      <w:r w:rsidRPr="007C22DF">
        <w:rPr>
          <w:rFonts w:cstheme="minorHAnsi"/>
          <w:sz w:val="20"/>
          <w:szCs w:val="20"/>
        </w:rPr>
        <w:t>Cmin</w:t>
      </w:r>
      <w:r w:rsidR="004A11A7" w:rsidRPr="007C22DF">
        <w:rPr>
          <w:rFonts w:cstheme="minorHAnsi"/>
          <w:sz w:val="20"/>
          <w:szCs w:val="20"/>
        </w:rPr>
        <w:t xml:space="preserve"> - </w:t>
      </w:r>
      <w:r w:rsidRPr="007C22DF">
        <w:rPr>
          <w:rFonts w:cstheme="minorHAnsi"/>
          <w:sz w:val="20"/>
          <w:szCs w:val="20"/>
        </w:rPr>
        <w:t>najniższa cena oferty brutto z ocenianych ofert (zł)</w:t>
      </w:r>
    </w:p>
    <w:p w14:paraId="4E687A95" w14:textId="39124A91" w:rsidR="004B4BA6" w:rsidRPr="007C22DF" w:rsidRDefault="004B4BA6" w:rsidP="004B4BA6">
      <w:pPr>
        <w:rPr>
          <w:rFonts w:cstheme="minorHAnsi"/>
          <w:sz w:val="20"/>
          <w:szCs w:val="20"/>
        </w:rPr>
      </w:pPr>
      <w:r w:rsidRPr="007C22DF">
        <w:rPr>
          <w:rFonts w:cstheme="minorHAnsi"/>
          <w:sz w:val="20"/>
          <w:szCs w:val="20"/>
        </w:rPr>
        <w:t>Co</w:t>
      </w:r>
      <w:r w:rsidR="004A11A7" w:rsidRPr="007C22DF">
        <w:rPr>
          <w:rFonts w:cstheme="minorHAnsi"/>
          <w:sz w:val="20"/>
          <w:szCs w:val="20"/>
        </w:rPr>
        <w:t xml:space="preserve"> - </w:t>
      </w:r>
      <w:r w:rsidRPr="007C22DF">
        <w:rPr>
          <w:rFonts w:cstheme="minorHAnsi"/>
          <w:sz w:val="20"/>
          <w:szCs w:val="20"/>
        </w:rPr>
        <w:t>cena oferty brutto określona w badanej ofercie (zł)</w:t>
      </w:r>
    </w:p>
    <w:p w14:paraId="605121FF" w14:textId="6068EA7A" w:rsidR="00EB38C2" w:rsidRPr="007C22DF" w:rsidRDefault="00EB38C2" w:rsidP="00EB38C2">
      <w:pPr>
        <w:pStyle w:val="Akapitzlist"/>
        <w:numPr>
          <w:ilvl w:val="0"/>
          <w:numId w:val="29"/>
        </w:numPr>
        <w:ind w:left="284" w:hanging="284"/>
        <w:jc w:val="both"/>
        <w:rPr>
          <w:rFonts w:cstheme="minorHAnsi"/>
          <w:sz w:val="20"/>
          <w:szCs w:val="20"/>
        </w:rPr>
      </w:pPr>
      <w:r w:rsidRPr="007C22DF">
        <w:rPr>
          <w:rFonts w:cstheme="minorHAnsi"/>
          <w:sz w:val="20"/>
          <w:szCs w:val="20"/>
        </w:rPr>
        <w:t xml:space="preserve">W kryterium Gwarancja (G) najwyższą liczbę punktów otrzyma oferta zawierająca najdłuższy okres gwarancji tj. 60 miesięcy, liczony od dnia odbioru końcowego zadania. </w:t>
      </w:r>
    </w:p>
    <w:p w14:paraId="04D41A88" w14:textId="75E31AC1" w:rsidR="00EB38C2" w:rsidRPr="007C22DF" w:rsidRDefault="00EB38C2" w:rsidP="00EB38C2">
      <w:pPr>
        <w:pStyle w:val="Akapitzlist"/>
        <w:numPr>
          <w:ilvl w:val="0"/>
          <w:numId w:val="29"/>
        </w:numPr>
        <w:ind w:left="284" w:hanging="284"/>
        <w:jc w:val="both"/>
        <w:rPr>
          <w:rFonts w:cstheme="minorHAnsi"/>
          <w:sz w:val="20"/>
          <w:szCs w:val="20"/>
        </w:rPr>
      </w:pPr>
      <w:r w:rsidRPr="007C22DF">
        <w:rPr>
          <w:rFonts w:cstheme="minorHAnsi"/>
          <w:sz w:val="20"/>
          <w:szCs w:val="20"/>
        </w:rPr>
        <w:t>Liczba punktów w kryterium „gwarancja” będzie przyznawana w następujący sposób:</w:t>
      </w:r>
    </w:p>
    <w:p w14:paraId="580A950B" w14:textId="77777777" w:rsidR="00EB38C2" w:rsidRPr="007C22DF" w:rsidRDefault="00EB38C2" w:rsidP="00EB38C2">
      <w:pPr>
        <w:pStyle w:val="Akapitzlist"/>
        <w:rPr>
          <w:rFonts w:cstheme="minorHAnsi"/>
          <w:sz w:val="20"/>
          <w:szCs w:val="20"/>
        </w:rPr>
      </w:pPr>
    </w:p>
    <w:p w14:paraId="2904A555" w14:textId="77777777" w:rsidR="00EB38C2" w:rsidRPr="007C22DF" w:rsidRDefault="00EB38C2" w:rsidP="00EB38C2">
      <w:pPr>
        <w:pStyle w:val="Akapitzlist"/>
        <w:rPr>
          <w:rFonts w:cstheme="minorHAnsi"/>
          <w:sz w:val="20"/>
          <w:szCs w:val="20"/>
        </w:rPr>
      </w:pPr>
      <w:r w:rsidRPr="007C22DF">
        <w:rPr>
          <w:rFonts w:cstheme="minorHAnsi"/>
          <w:sz w:val="20"/>
          <w:szCs w:val="20"/>
        </w:rPr>
        <w:t>36 miesięcy gwarancji – 0 pkt</w:t>
      </w:r>
    </w:p>
    <w:p w14:paraId="32477BA8" w14:textId="77777777" w:rsidR="00EB38C2" w:rsidRPr="007C22DF" w:rsidRDefault="00EB38C2" w:rsidP="00EB38C2">
      <w:pPr>
        <w:pStyle w:val="Akapitzlist"/>
        <w:rPr>
          <w:rFonts w:cstheme="minorHAnsi"/>
          <w:sz w:val="20"/>
          <w:szCs w:val="20"/>
        </w:rPr>
      </w:pPr>
      <w:r w:rsidRPr="007C22DF">
        <w:rPr>
          <w:rFonts w:cstheme="minorHAnsi"/>
          <w:sz w:val="20"/>
          <w:szCs w:val="20"/>
        </w:rPr>
        <w:t>48 miesięcy gwarancji – 5 pkt</w:t>
      </w:r>
    </w:p>
    <w:p w14:paraId="7B5FA455" w14:textId="44516931" w:rsidR="00EB38C2" w:rsidRPr="007C22DF" w:rsidRDefault="00EB38C2" w:rsidP="00EB38C2">
      <w:pPr>
        <w:pStyle w:val="Akapitzlist"/>
        <w:rPr>
          <w:rFonts w:cstheme="minorHAnsi"/>
          <w:sz w:val="20"/>
          <w:szCs w:val="20"/>
        </w:rPr>
      </w:pPr>
      <w:r w:rsidRPr="007C22DF">
        <w:rPr>
          <w:rFonts w:cstheme="minorHAnsi"/>
          <w:sz w:val="20"/>
          <w:szCs w:val="20"/>
        </w:rPr>
        <w:t>60 miesięcy gwarancji</w:t>
      </w:r>
      <w:r w:rsidR="00F02231" w:rsidRPr="007C22DF">
        <w:rPr>
          <w:rFonts w:cstheme="minorHAnsi"/>
          <w:sz w:val="20"/>
          <w:szCs w:val="20"/>
        </w:rPr>
        <w:t xml:space="preserve"> </w:t>
      </w:r>
      <w:r w:rsidRPr="007C22DF">
        <w:rPr>
          <w:rFonts w:cstheme="minorHAnsi"/>
          <w:sz w:val="20"/>
          <w:szCs w:val="20"/>
        </w:rPr>
        <w:t>– 10 pkt</w:t>
      </w:r>
    </w:p>
    <w:p w14:paraId="0A7B0409" w14:textId="77777777" w:rsidR="007334D5" w:rsidRPr="007C22DF" w:rsidRDefault="007334D5" w:rsidP="00EB38C2">
      <w:pPr>
        <w:pStyle w:val="Akapitzlist"/>
        <w:rPr>
          <w:rFonts w:cstheme="minorHAnsi"/>
          <w:sz w:val="20"/>
          <w:szCs w:val="20"/>
        </w:rPr>
      </w:pPr>
    </w:p>
    <w:p w14:paraId="6FDE7E99" w14:textId="515CA71B" w:rsidR="007334D5" w:rsidRPr="007C22DF" w:rsidRDefault="00856A6B" w:rsidP="00856A6B">
      <w:pPr>
        <w:pStyle w:val="Akapitzlist"/>
        <w:numPr>
          <w:ilvl w:val="0"/>
          <w:numId w:val="29"/>
        </w:numPr>
        <w:ind w:left="284" w:hanging="284"/>
        <w:jc w:val="both"/>
        <w:rPr>
          <w:rFonts w:cstheme="minorHAnsi"/>
          <w:sz w:val="20"/>
          <w:szCs w:val="20"/>
        </w:rPr>
      </w:pPr>
      <w:r w:rsidRPr="007C22DF">
        <w:rPr>
          <w:rFonts w:cstheme="minorHAnsi"/>
          <w:sz w:val="20"/>
          <w:szCs w:val="20"/>
        </w:rPr>
        <w:t xml:space="preserve">W kryterium Doświadczenie (D) </w:t>
      </w:r>
      <w:r w:rsidR="007334D5" w:rsidRPr="007C22DF">
        <w:rPr>
          <w:rFonts w:cstheme="minorHAnsi"/>
          <w:sz w:val="20"/>
          <w:szCs w:val="20"/>
        </w:rPr>
        <w:t xml:space="preserve">największą liczbę punktów otrzyma </w:t>
      </w:r>
      <w:r w:rsidRPr="007C22DF">
        <w:rPr>
          <w:rFonts w:cstheme="minorHAnsi"/>
          <w:sz w:val="20"/>
          <w:szCs w:val="20"/>
        </w:rPr>
        <w:t xml:space="preserve">oferta z największą ilością wykazanych realizacji (zadań) </w:t>
      </w:r>
      <w:r w:rsidR="00496C8A" w:rsidRPr="007C22DF">
        <w:rPr>
          <w:rFonts w:cstheme="minorHAnsi"/>
          <w:sz w:val="20"/>
          <w:szCs w:val="20"/>
        </w:rPr>
        <w:t xml:space="preserve">osób skierowanych do realizacji niniejszego zamówienia </w:t>
      </w:r>
      <w:r w:rsidR="007334D5" w:rsidRPr="007C22DF">
        <w:rPr>
          <w:rFonts w:cstheme="minorHAnsi"/>
          <w:sz w:val="20"/>
          <w:szCs w:val="20"/>
        </w:rPr>
        <w:t>tj.</w:t>
      </w:r>
      <w:r w:rsidR="00496C8A" w:rsidRPr="007C22DF">
        <w:rPr>
          <w:rFonts w:cstheme="minorHAnsi"/>
          <w:sz w:val="20"/>
          <w:szCs w:val="20"/>
        </w:rPr>
        <w:t xml:space="preserve"> Kierownika prac konserwatorskich i konserwatora malarstwa</w:t>
      </w:r>
      <w:r w:rsidR="007334D5" w:rsidRPr="007C22DF">
        <w:rPr>
          <w:rFonts w:cstheme="minorHAnsi"/>
          <w:sz w:val="20"/>
          <w:szCs w:val="20"/>
        </w:rPr>
        <w:t xml:space="preserve"> </w:t>
      </w:r>
      <w:r w:rsidR="00496C8A" w:rsidRPr="007C22DF">
        <w:rPr>
          <w:rFonts w:cstheme="minorHAnsi"/>
          <w:sz w:val="20"/>
          <w:szCs w:val="20"/>
        </w:rPr>
        <w:t>podczas których pełnili funkcje odpowied</w:t>
      </w:r>
      <w:r w:rsidR="007334D5" w:rsidRPr="007C22DF">
        <w:rPr>
          <w:rFonts w:cstheme="minorHAnsi"/>
          <w:sz w:val="20"/>
          <w:szCs w:val="20"/>
        </w:rPr>
        <w:t>nio – kierownika prac konserwatorskich i konserwatora malarstwa.</w:t>
      </w:r>
    </w:p>
    <w:p w14:paraId="4CE716ED" w14:textId="03A846C0" w:rsidR="007334D5" w:rsidRPr="007C22DF" w:rsidRDefault="007334D5" w:rsidP="00111C34">
      <w:pPr>
        <w:pStyle w:val="Akapitzlist"/>
        <w:ind w:left="284"/>
        <w:jc w:val="both"/>
        <w:rPr>
          <w:rFonts w:cstheme="minorHAnsi"/>
          <w:sz w:val="20"/>
          <w:szCs w:val="20"/>
        </w:rPr>
      </w:pPr>
      <w:r w:rsidRPr="007C22DF">
        <w:rPr>
          <w:rFonts w:cstheme="minorHAnsi"/>
          <w:sz w:val="20"/>
          <w:szCs w:val="20"/>
        </w:rPr>
        <w:t xml:space="preserve">Każda z wykazanych realizacji </w:t>
      </w:r>
      <w:r w:rsidR="00270EE0" w:rsidRPr="007C22DF">
        <w:rPr>
          <w:rFonts w:cstheme="minorHAnsi"/>
          <w:sz w:val="20"/>
          <w:szCs w:val="20"/>
        </w:rPr>
        <w:t>podlegających punktacji</w:t>
      </w:r>
      <w:r w:rsidRPr="007C22DF">
        <w:rPr>
          <w:rFonts w:cstheme="minorHAnsi"/>
          <w:sz w:val="20"/>
          <w:szCs w:val="20"/>
        </w:rPr>
        <w:t xml:space="preserve"> musi</w:t>
      </w:r>
      <w:r w:rsidR="00111C34" w:rsidRPr="007C22DF">
        <w:rPr>
          <w:rFonts w:cstheme="minorHAnsi"/>
          <w:sz w:val="20"/>
          <w:szCs w:val="20"/>
        </w:rPr>
        <w:t xml:space="preserve"> </w:t>
      </w:r>
      <w:r w:rsidRPr="007C22DF">
        <w:rPr>
          <w:rFonts w:cstheme="minorHAnsi"/>
          <w:sz w:val="20"/>
          <w:szCs w:val="20"/>
        </w:rPr>
        <w:t>polegać na wykonaniu</w:t>
      </w:r>
      <w:r w:rsidR="00856A6B" w:rsidRPr="007C22DF">
        <w:rPr>
          <w:rFonts w:cstheme="minorHAnsi"/>
          <w:sz w:val="20"/>
          <w:szCs w:val="20"/>
        </w:rPr>
        <w:t xml:space="preserve"> konserwacji polichromii </w:t>
      </w:r>
      <w:r w:rsidR="004974E8" w:rsidRPr="007C22DF">
        <w:rPr>
          <w:rFonts w:cstheme="minorHAnsi"/>
          <w:sz w:val="20"/>
          <w:szCs w:val="20"/>
        </w:rPr>
        <w:t xml:space="preserve">na tynku </w:t>
      </w:r>
      <w:r w:rsidR="00856A6B" w:rsidRPr="007C22DF">
        <w:rPr>
          <w:rFonts w:cstheme="minorHAnsi"/>
          <w:sz w:val="20"/>
          <w:szCs w:val="20"/>
        </w:rPr>
        <w:t>w obiekcie murowanym, wpisanym do rejestru zabytków</w:t>
      </w:r>
      <w:r w:rsidRPr="007C22DF">
        <w:rPr>
          <w:rFonts w:cstheme="minorHAnsi"/>
          <w:sz w:val="20"/>
          <w:szCs w:val="20"/>
        </w:rPr>
        <w:t>,</w:t>
      </w:r>
      <w:r w:rsidR="00C37304" w:rsidRPr="007C22DF">
        <w:rPr>
          <w:rFonts w:cstheme="minorHAnsi"/>
          <w:sz w:val="20"/>
          <w:szCs w:val="20"/>
        </w:rPr>
        <w:t xml:space="preserve"> a </w:t>
      </w:r>
      <w:r w:rsidRPr="007C22DF">
        <w:rPr>
          <w:rFonts w:cstheme="minorHAnsi"/>
          <w:sz w:val="20"/>
          <w:szCs w:val="20"/>
        </w:rPr>
        <w:t>powierzchnia zrealizowanej konserwacji polichromii wynosi</w:t>
      </w:r>
      <w:r w:rsidR="00C37304" w:rsidRPr="007C22DF">
        <w:rPr>
          <w:rFonts w:cstheme="minorHAnsi"/>
          <w:sz w:val="20"/>
          <w:szCs w:val="20"/>
        </w:rPr>
        <w:t>ć</w:t>
      </w:r>
      <w:r w:rsidRPr="007C22DF">
        <w:rPr>
          <w:rFonts w:cstheme="minorHAnsi"/>
          <w:sz w:val="20"/>
          <w:szCs w:val="20"/>
        </w:rPr>
        <w:t xml:space="preserve"> min. 100 m2 dla każdej </w:t>
      </w:r>
      <w:r w:rsidR="00C37304" w:rsidRPr="007C22DF">
        <w:rPr>
          <w:rFonts w:cstheme="minorHAnsi"/>
          <w:sz w:val="20"/>
          <w:szCs w:val="20"/>
        </w:rPr>
        <w:t xml:space="preserve">wykazanej </w:t>
      </w:r>
      <w:r w:rsidRPr="007C22DF">
        <w:rPr>
          <w:rFonts w:cstheme="minorHAnsi"/>
          <w:sz w:val="20"/>
          <w:szCs w:val="20"/>
        </w:rPr>
        <w:t>realizacji (zadania).</w:t>
      </w:r>
    </w:p>
    <w:p w14:paraId="0E842BC7" w14:textId="77777777" w:rsidR="007334D5" w:rsidRPr="007C22DF" w:rsidRDefault="007334D5" w:rsidP="007334D5">
      <w:pPr>
        <w:pStyle w:val="Akapitzlist"/>
        <w:ind w:left="284"/>
        <w:jc w:val="both"/>
        <w:rPr>
          <w:rFonts w:cstheme="minorHAnsi"/>
          <w:sz w:val="20"/>
          <w:szCs w:val="20"/>
        </w:rPr>
      </w:pPr>
    </w:p>
    <w:p w14:paraId="6E97288F" w14:textId="23EA4B39" w:rsidR="00387B96" w:rsidRPr="00387B96" w:rsidRDefault="00A7727D" w:rsidP="00387B96">
      <w:pPr>
        <w:pStyle w:val="Akapitzlist"/>
        <w:ind w:left="284"/>
        <w:jc w:val="both"/>
        <w:rPr>
          <w:rFonts w:cstheme="minorHAnsi"/>
          <w:sz w:val="20"/>
          <w:szCs w:val="20"/>
        </w:rPr>
      </w:pPr>
      <w:r w:rsidRPr="007C22DF">
        <w:rPr>
          <w:rFonts w:cstheme="minorHAnsi"/>
          <w:sz w:val="20"/>
          <w:szCs w:val="20"/>
        </w:rPr>
        <w:t>Maksymalna</w:t>
      </w:r>
      <w:r w:rsidR="00856A6B" w:rsidRPr="007C22DF">
        <w:rPr>
          <w:rFonts w:cstheme="minorHAnsi"/>
          <w:sz w:val="20"/>
          <w:szCs w:val="20"/>
        </w:rPr>
        <w:t xml:space="preserve"> liczb</w:t>
      </w:r>
      <w:r w:rsidRPr="007C22DF">
        <w:rPr>
          <w:rFonts w:cstheme="minorHAnsi"/>
          <w:sz w:val="20"/>
          <w:szCs w:val="20"/>
        </w:rPr>
        <w:t>a</w:t>
      </w:r>
      <w:r w:rsidR="00856A6B" w:rsidRPr="007C22DF">
        <w:rPr>
          <w:rFonts w:cstheme="minorHAnsi"/>
          <w:sz w:val="20"/>
          <w:szCs w:val="20"/>
        </w:rPr>
        <w:t xml:space="preserve"> punktów w tym kryterium — 30 punktów, a pozostałe oferty po matematycznym przeliczeniu w odniesieniu do największej ilości realizacji odpowiednio mniej. Przy czym 1% odpowiada 1 pkt.</w:t>
      </w:r>
    </w:p>
    <w:p w14:paraId="7C11268C" w14:textId="77777777" w:rsidR="00A7727D" w:rsidRPr="007C22DF" w:rsidRDefault="00A7727D" w:rsidP="007334D5">
      <w:pPr>
        <w:pStyle w:val="Akapitzlist"/>
        <w:ind w:left="284"/>
        <w:jc w:val="both"/>
        <w:rPr>
          <w:rFonts w:cstheme="minorHAnsi"/>
          <w:sz w:val="20"/>
          <w:szCs w:val="20"/>
        </w:rPr>
      </w:pPr>
    </w:p>
    <w:p w14:paraId="31E19487" w14:textId="205D97B4" w:rsidR="00856A6B" w:rsidRPr="007C22DF" w:rsidRDefault="00856A6B" w:rsidP="00856A6B">
      <w:pPr>
        <w:pStyle w:val="Akapitzlist"/>
        <w:numPr>
          <w:ilvl w:val="0"/>
          <w:numId w:val="29"/>
        </w:numPr>
        <w:ind w:left="284" w:hanging="284"/>
        <w:rPr>
          <w:rFonts w:cstheme="minorHAnsi"/>
          <w:sz w:val="20"/>
          <w:szCs w:val="20"/>
        </w:rPr>
      </w:pPr>
      <w:r w:rsidRPr="007C22DF">
        <w:rPr>
          <w:rFonts w:cstheme="minorHAnsi"/>
          <w:sz w:val="20"/>
          <w:szCs w:val="20"/>
        </w:rPr>
        <w:t>Liczba punktów w kryterium „doświadczenie” (</w:t>
      </w:r>
      <w:r w:rsidR="00452ACA">
        <w:rPr>
          <w:rFonts w:cstheme="minorHAnsi"/>
          <w:sz w:val="20"/>
          <w:szCs w:val="20"/>
        </w:rPr>
        <w:t>D</w:t>
      </w:r>
      <w:r w:rsidRPr="007C22DF">
        <w:rPr>
          <w:rFonts w:cstheme="minorHAnsi"/>
          <w:sz w:val="20"/>
          <w:szCs w:val="20"/>
        </w:rPr>
        <w:t>) zostanie obliczona na podstawie poniższego wzoru:</w:t>
      </w:r>
    </w:p>
    <w:p w14:paraId="193390AE" w14:textId="42F26780" w:rsidR="004B4BA6" w:rsidRPr="007C22DF" w:rsidRDefault="004B4BA6" w:rsidP="00856A6B">
      <w:pPr>
        <w:pStyle w:val="Akapitzlist"/>
        <w:ind w:left="426"/>
        <w:rPr>
          <w:rFonts w:cstheme="minorHAnsi"/>
          <w:color w:val="FF0000"/>
          <w:sz w:val="20"/>
          <w:szCs w:val="20"/>
        </w:rPr>
      </w:pPr>
    </w:p>
    <w:p w14:paraId="2232B799" w14:textId="3B7ED3FD" w:rsidR="00856A6B" w:rsidRPr="007C22DF" w:rsidRDefault="00856A6B" w:rsidP="00856A6B">
      <w:pPr>
        <w:pStyle w:val="Akapitzlist"/>
        <w:ind w:left="426"/>
        <w:jc w:val="center"/>
        <w:rPr>
          <w:rFonts w:cstheme="minorHAnsi"/>
          <w:b/>
          <w:bCs/>
          <w:sz w:val="20"/>
          <w:szCs w:val="20"/>
        </w:rPr>
      </w:pPr>
      <w:r w:rsidRPr="007C22DF">
        <w:rPr>
          <w:rFonts w:cstheme="minorHAnsi"/>
          <w:b/>
          <w:bCs/>
          <w:sz w:val="20"/>
          <w:szCs w:val="20"/>
        </w:rPr>
        <w:t>D = Do/Dmaks x 30 pkt</w:t>
      </w:r>
    </w:p>
    <w:p w14:paraId="311F9CCB" w14:textId="5450CC11" w:rsidR="00191EA1" w:rsidRPr="007C22DF" w:rsidRDefault="00856A6B" w:rsidP="004B4BA6">
      <w:pPr>
        <w:rPr>
          <w:rFonts w:cstheme="minorHAnsi"/>
          <w:sz w:val="20"/>
          <w:szCs w:val="20"/>
        </w:rPr>
      </w:pPr>
      <w:r w:rsidRPr="007C22DF">
        <w:rPr>
          <w:rFonts w:cstheme="minorHAnsi"/>
          <w:sz w:val="20"/>
          <w:szCs w:val="20"/>
        </w:rPr>
        <w:t>Gdzie:</w:t>
      </w:r>
    </w:p>
    <w:p w14:paraId="37600A16" w14:textId="1FE3B343" w:rsidR="00856A6B" w:rsidRPr="007C22DF" w:rsidRDefault="00856A6B" w:rsidP="004B4BA6">
      <w:pPr>
        <w:rPr>
          <w:rFonts w:cstheme="minorHAnsi"/>
          <w:sz w:val="20"/>
          <w:szCs w:val="20"/>
        </w:rPr>
      </w:pPr>
      <w:r w:rsidRPr="007C22DF">
        <w:rPr>
          <w:rFonts w:cstheme="minorHAnsi"/>
          <w:sz w:val="20"/>
          <w:szCs w:val="20"/>
        </w:rPr>
        <w:t>D – liczba punktów w kryterium „doświadczenie”</w:t>
      </w:r>
    </w:p>
    <w:p w14:paraId="4AEED5EC" w14:textId="02A7EAB9" w:rsidR="00856A6B" w:rsidRPr="007C22DF" w:rsidRDefault="00856A6B" w:rsidP="004B4BA6">
      <w:pPr>
        <w:rPr>
          <w:rFonts w:cstheme="minorHAnsi"/>
          <w:sz w:val="20"/>
          <w:szCs w:val="20"/>
        </w:rPr>
      </w:pPr>
      <w:r w:rsidRPr="007C22DF">
        <w:rPr>
          <w:rFonts w:cstheme="minorHAnsi"/>
          <w:sz w:val="20"/>
          <w:szCs w:val="20"/>
        </w:rPr>
        <w:t>Do – ilość realizacji Kierownika prac konserwatorskich określona w badanej ofercie</w:t>
      </w:r>
      <w:r w:rsidR="00A919C6" w:rsidRPr="007C22DF">
        <w:rPr>
          <w:rFonts w:cstheme="minorHAnsi"/>
          <w:sz w:val="20"/>
          <w:szCs w:val="20"/>
        </w:rPr>
        <w:t xml:space="preserve"> (szt.)</w:t>
      </w:r>
    </w:p>
    <w:p w14:paraId="78B92314" w14:textId="5BC18F51" w:rsidR="00856A6B" w:rsidRDefault="00856A6B" w:rsidP="004B4BA6">
      <w:pPr>
        <w:rPr>
          <w:rFonts w:cstheme="minorHAnsi"/>
          <w:sz w:val="20"/>
          <w:szCs w:val="20"/>
        </w:rPr>
      </w:pPr>
      <w:r w:rsidRPr="007C22DF">
        <w:rPr>
          <w:rFonts w:cstheme="minorHAnsi"/>
          <w:sz w:val="20"/>
          <w:szCs w:val="20"/>
        </w:rPr>
        <w:t>Dmaks – największa ilość realizacji Kierownika prac konserwatorskich z ocenianych ofert</w:t>
      </w:r>
      <w:r w:rsidR="00A919C6" w:rsidRPr="007C22DF">
        <w:rPr>
          <w:rFonts w:cstheme="minorHAnsi"/>
          <w:sz w:val="20"/>
          <w:szCs w:val="20"/>
        </w:rPr>
        <w:t xml:space="preserve"> (szt.)</w:t>
      </w:r>
    </w:p>
    <w:p w14:paraId="01AB6364" w14:textId="68448AA6" w:rsidR="00CB1F2D" w:rsidRPr="007C22DF" w:rsidRDefault="00CB1F2D" w:rsidP="00CB1F2D">
      <w:pPr>
        <w:jc w:val="both"/>
        <w:rPr>
          <w:rFonts w:cstheme="minorHAnsi"/>
          <w:sz w:val="20"/>
          <w:szCs w:val="20"/>
        </w:rPr>
      </w:pPr>
      <w:r>
        <w:rPr>
          <w:rFonts w:cstheme="minorHAnsi"/>
          <w:sz w:val="20"/>
          <w:szCs w:val="20"/>
        </w:rPr>
        <w:lastRenderedPageBreak/>
        <w:t>UWAGA: kryterium doświadczenie dotyczy osób wykazanych na potwierdzenie spełniania warunków udziału w postępowaniu o których mowa w rozdz. VIII niniejszego Zapytania ofertowego. Punktacji podlegać będzie tylko doświadczenie ponad wskazane na potwierdzenie spełniania warunków udziału w postępowaniu.</w:t>
      </w:r>
    </w:p>
    <w:p w14:paraId="7AC8E8A6" w14:textId="77777777" w:rsidR="008427C8" w:rsidRPr="007C22DF" w:rsidRDefault="004B4BA6" w:rsidP="00270EE0">
      <w:pPr>
        <w:pStyle w:val="Akapitzlist"/>
        <w:numPr>
          <w:ilvl w:val="0"/>
          <w:numId w:val="29"/>
        </w:numPr>
        <w:ind w:left="426"/>
        <w:jc w:val="both"/>
        <w:rPr>
          <w:rFonts w:cstheme="minorHAnsi"/>
          <w:sz w:val="20"/>
          <w:szCs w:val="20"/>
        </w:rPr>
      </w:pPr>
      <w:r w:rsidRPr="007C22DF">
        <w:rPr>
          <w:rFonts w:cstheme="minorHAnsi"/>
          <w:sz w:val="20"/>
          <w:szCs w:val="20"/>
        </w:rPr>
        <w:t>Punktacja przyznana ofertom będzie liczona z dokładnością do dwóch miejsc po przecinku, zgodnie z zasadami arytmetyki.</w:t>
      </w:r>
    </w:p>
    <w:p w14:paraId="7E549C4F" w14:textId="77777777" w:rsidR="008427C8" w:rsidRPr="007C22DF" w:rsidRDefault="004B4BA6" w:rsidP="00270EE0">
      <w:pPr>
        <w:pStyle w:val="Akapitzlist"/>
        <w:numPr>
          <w:ilvl w:val="0"/>
          <w:numId w:val="29"/>
        </w:numPr>
        <w:ind w:left="426"/>
        <w:jc w:val="both"/>
        <w:rPr>
          <w:rFonts w:cstheme="minorHAnsi"/>
          <w:sz w:val="20"/>
          <w:szCs w:val="20"/>
        </w:rPr>
      </w:pPr>
      <w:r w:rsidRPr="007C22DF">
        <w:rPr>
          <w:rFonts w:cstheme="minorHAnsi"/>
          <w:sz w:val="20"/>
          <w:szCs w:val="20"/>
        </w:rPr>
        <w:t>Za najkorzystniejszą zostanie uznana oferta, która uzyska najwyższą ilość punktów.</w:t>
      </w:r>
    </w:p>
    <w:p w14:paraId="2B4E19EC" w14:textId="4FA7A51F" w:rsidR="008427C8" w:rsidRPr="007C22DF" w:rsidRDefault="004B4BA6" w:rsidP="00270EE0">
      <w:pPr>
        <w:pStyle w:val="Akapitzlist"/>
        <w:numPr>
          <w:ilvl w:val="0"/>
          <w:numId w:val="29"/>
        </w:numPr>
        <w:ind w:left="426"/>
        <w:jc w:val="both"/>
        <w:rPr>
          <w:rFonts w:cstheme="minorHAnsi"/>
          <w:sz w:val="20"/>
          <w:szCs w:val="20"/>
        </w:rPr>
      </w:pPr>
      <w:r w:rsidRPr="007C22DF">
        <w:rPr>
          <w:rFonts w:cstheme="minorHAnsi"/>
          <w:sz w:val="20"/>
          <w:szCs w:val="20"/>
        </w:rPr>
        <w:t>W przypadku, kiedy oferenci otrzymają identyczną liczbę punktów, Zamawiający zwróci się do tych podmiotów z prośbą o przedłożenie ponownie ofert</w:t>
      </w:r>
      <w:r w:rsidR="008427C8" w:rsidRPr="007C22DF">
        <w:rPr>
          <w:rFonts w:cstheme="minorHAnsi"/>
          <w:sz w:val="20"/>
          <w:szCs w:val="20"/>
        </w:rPr>
        <w:t xml:space="preserve"> </w:t>
      </w:r>
      <w:r w:rsidRPr="007C22DF">
        <w:rPr>
          <w:rFonts w:cstheme="minorHAnsi"/>
          <w:sz w:val="20"/>
          <w:szCs w:val="20"/>
        </w:rPr>
        <w:t>we wskazanym przez Zamawiającego terminie, po czym Zamawiający wybierze najkorzystniejszą ofertę spośród ponownie złożonych ofert.</w:t>
      </w:r>
    </w:p>
    <w:p w14:paraId="73138E7C" w14:textId="6F74DA2C" w:rsidR="008427C8" w:rsidRPr="007C22DF" w:rsidRDefault="008427C8" w:rsidP="00270EE0">
      <w:pPr>
        <w:pStyle w:val="Akapitzlist"/>
        <w:numPr>
          <w:ilvl w:val="0"/>
          <w:numId w:val="29"/>
        </w:numPr>
        <w:ind w:left="426"/>
        <w:jc w:val="both"/>
        <w:rPr>
          <w:rFonts w:cstheme="minorHAnsi"/>
          <w:sz w:val="20"/>
          <w:szCs w:val="20"/>
        </w:rPr>
      </w:pPr>
      <w:r w:rsidRPr="007C22DF">
        <w:rPr>
          <w:rFonts w:cstheme="minorHAnsi"/>
          <w:sz w:val="20"/>
          <w:szCs w:val="20"/>
        </w:rPr>
        <w:t xml:space="preserve">Kryteria oceny ofert złożonych ponownie będą dotyczyć kryterium ceny oraz kryterium gwarancji – w przypadku </w:t>
      </w:r>
      <w:r w:rsidR="00F02231" w:rsidRPr="007C22DF">
        <w:rPr>
          <w:rFonts w:cstheme="minorHAnsi"/>
          <w:sz w:val="20"/>
          <w:szCs w:val="20"/>
        </w:rPr>
        <w:t>Wykonawców</w:t>
      </w:r>
      <w:r w:rsidRPr="007C22DF">
        <w:rPr>
          <w:rFonts w:cstheme="minorHAnsi"/>
          <w:sz w:val="20"/>
          <w:szCs w:val="20"/>
        </w:rPr>
        <w:t xml:space="preserve"> deklarujących udzielenie </w:t>
      </w:r>
      <w:r w:rsidR="00F02231" w:rsidRPr="007C22DF">
        <w:rPr>
          <w:rFonts w:cstheme="minorHAnsi"/>
          <w:sz w:val="20"/>
          <w:szCs w:val="20"/>
        </w:rPr>
        <w:t xml:space="preserve">krótszego </w:t>
      </w:r>
      <w:r w:rsidRPr="007C22DF">
        <w:rPr>
          <w:rFonts w:cstheme="minorHAnsi"/>
          <w:sz w:val="20"/>
          <w:szCs w:val="20"/>
        </w:rPr>
        <w:t xml:space="preserve">okresu gwarancji </w:t>
      </w:r>
      <w:r w:rsidR="00F02231" w:rsidRPr="007C22DF">
        <w:rPr>
          <w:rFonts w:cstheme="minorHAnsi"/>
          <w:sz w:val="20"/>
          <w:szCs w:val="20"/>
        </w:rPr>
        <w:t>niż maksymalny.</w:t>
      </w:r>
    </w:p>
    <w:p w14:paraId="28F0076D" w14:textId="7D03A77F" w:rsidR="00270EE0" w:rsidRPr="007C22DF" w:rsidRDefault="004B4BA6" w:rsidP="00270EE0">
      <w:pPr>
        <w:pStyle w:val="Akapitzlist"/>
        <w:numPr>
          <w:ilvl w:val="0"/>
          <w:numId w:val="29"/>
        </w:numPr>
        <w:ind w:left="426"/>
        <w:jc w:val="both"/>
        <w:rPr>
          <w:rFonts w:cstheme="minorHAnsi"/>
          <w:sz w:val="20"/>
          <w:szCs w:val="20"/>
        </w:rPr>
      </w:pPr>
      <w:r w:rsidRPr="007C22DF">
        <w:rPr>
          <w:rFonts w:cstheme="minorHAnsi"/>
          <w:sz w:val="20"/>
          <w:szCs w:val="20"/>
        </w:rPr>
        <w:t>W toku badania i oceny ofert Zamawiający może żądać od Wykonawcy wyjaśnień dotyczących treści złożonych przez nich ofert oraz dodatkowych dokumentów i informacji. Wykonawcy są zobowiązani do przedstawienia wyjaśnień w terminie wskazanym przez Zamawiającego. W przypadku nieuzupełnienia oferty lub niezłożenia pełnych wyjaśnień, Zamawiający uprawniony będzie do odrzucenia oferty.</w:t>
      </w:r>
    </w:p>
    <w:p w14:paraId="3F8EF64F" w14:textId="294F8B5A" w:rsidR="00270EE0" w:rsidRPr="007C22DF" w:rsidRDefault="004B4BA6" w:rsidP="004B4BA6">
      <w:pPr>
        <w:pStyle w:val="Akapitzlist"/>
        <w:numPr>
          <w:ilvl w:val="0"/>
          <w:numId w:val="29"/>
        </w:numPr>
        <w:ind w:left="426"/>
        <w:jc w:val="both"/>
        <w:rPr>
          <w:rFonts w:cstheme="minorHAnsi"/>
          <w:sz w:val="20"/>
          <w:szCs w:val="20"/>
        </w:rPr>
      </w:pPr>
      <w:r w:rsidRPr="007C22DF">
        <w:rPr>
          <w:rFonts w:cstheme="minorHAnsi"/>
          <w:sz w:val="20"/>
          <w:szCs w:val="20"/>
        </w:rPr>
        <w:t>W przypadku wystąpienia przesłanek, które mogą wskazywać, że złożone dokument i oświadczenia w ofercie są nieprawdziwe, Zamawiający może żądać od Oferenta stosownych wyjaśnień na każdym</w:t>
      </w:r>
      <w:r w:rsidR="00270EE0" w:rsidRPr="007C22DF">
        <w:rPr>
          <w:rFonts w:cstheme="minorHAnsi"/>
          <w:sz w:val="20"/>
          <w:szCs w:val="20"/>
        </w:rPr>
        <w:t xml:space="preserve"> </w:t>
      </w:r>
      <w:r w:rsidRPr="007C22DF">
        <w:rPr>
          <w:rFonts w:cstheme="minorHAnsi"/>
          <w:sz w:val="20"/>
          <w:szCs w:val="20"/>
        </w:rPr>
        <w:t xml:space="preserve">etapie oceny ofert, w tym po wyborze </w:t>
      </w:r>
      <w:r w:rsidR="006B7819">
        <w:rPr>
          <w:rFonts w:cstheme="minorHAnsi"/>
          <w:sz w:val="20"/>
          <w:szCs w:val="20"/>
        </w:rPr>
        <w:t>W</w:t>
      </w:r>
      <w:r w:rsidRPr="007C22DF">
        <w:rPr>
          <w:rFonts w:cstheme="minorHAnsi"/>
          <w:sz w:val="20"/>
          <w:szCs w:val="20"/>
        </w:rPr>
        <w:t>ykonawcy oraz po podpisaniu umowy. W przypadku nie złożenia w wyznaczonym terminie pełnych wyjaśnień oraz braku udowodnienia, że informacje w złożonej ofercie są zgodne z prawdą, Zamawiający ma prawo do odrzucenia oferty, a także do rozwiązania umowy na etapie jej realizacji.</w:t>
      </w:r>
    </w:p>
    <w:p w14:paraId="67D21633" w14:textId="0D20D4C3" w:rsidR="004B4BA6" w:rsidRPr="007C22DF" w:rsidRDefault="004B4BA6" w:rsidP="004B4BA6">
      <w:pPr>
        <w:pStyle w:val="Akapitzlist"/>
        <w:numPr>
          <w:ilvl w:val="0"/>
          <w:numId w:val="29"/>
        </w:numPr>
        <w:ind w:left="426"/>
        <w:jc w:val="both"/>
        <w:rPr>
          <w:rFonts w:cstheme="minorHAnsi"/>
          <w:sz w:val="20"/>
          <w:szCs w:val="20"/>
        </w:rPr>
      </w:pPr>
      <w:r w:rsidRPr="007C22DF">
        <w:rPr>
          <w:rFonts w:cstheme="minorHAnsi"/>
          <w:sz w:val="20"/>
          <w:szCs w:val="20"/>
        </w:rPr>
        <w:t>Zamawiający ma prawo do odrzucenia oferty, jeśli oferta jest:</w:t>
      </w:r>
    </w:p>
    <w:p w14:paraId="01AA7EFE" w14:textId="01ABAFF8" w:rsidR="004B4BA6" w:rsidRPr="007C22DF" w:rsidRDefault="004B4BA6" w:rsidP="00270EE0">
      <w:pPr>
        <w:pStyle w:val="Akapitzlist"/>
        <w:numPr>
          <w:ilvl w:val="0"/>
          <w:numId w:val="32"/>
        </w:numPr>
        <w:rPr>
          <w:rFonts w:cstheme="minorHAnsi"/>
          <w:sz w:val="20"/>
          <w:szCs w:val="20"/>
        </w:rPr>
      </w:pPr>
      <w:r w:rsidRPr="007C22DF">
        <w:rPr>
          <w:rFonts w:cstheme="minorHAnsi"/>
          <w:sz w:val="20"/>
          <w:szCs w:val="20"/>
        </w:rPr>
        <w:t>niekompletna,</w:t>
      </w:r>
    </w:p>
    <w:p w14:paraId="04D68F4C" w14:textId="56997282" w:rsidR="004B4BA6" w:rsidRPr="007C22DF" w:rsidRDefault="004B4BA6" w:rsidP="00270EE0">
      <w:pPr>
        <w:pStyle w:val="Akapitzlist"/>
        <w:numPr>
          <w:ilvl w:val="0"/>
          <w:numId w:val="32"/>
        </w:numPr>
        <w:rPr>
          <w:rFonts w:cstheme="minorHAnsi"/>
          <w:sz w:val="20"/>
          <w:szCs w:val="20"/>
        </w:rPr>
      </w:pPr>
      <w:r w:rsidRPr="007C22DF">
        <w:rPr>
          <w:rFonts w:cstheme="minorHAnsi"/>
          <w:sz w:val="20"/>
          <w:szCs w:val="20"/>
        </w:rPr>
        <w:t>nie spełnia warunków udziału w postępowaniu,</w:t>
      </w:r>
    </w:p>
    <w:p w14:paraId="364412DB" w14:textId="477B4672" w:rsidR="004B4BA6" w:rsidRPr="007C22DF" w:rsidRDefault="004B4BA6" w:rsidP="00270EE0">
      <w:pPr>
        <w:pStyle w:val="Akapitzlist"/>
        <w:numPr>
          <w:ilvl w:val="0"/>
          <w:numId w:val="32"/>
        </w:numPr>
        <w:rPr>
          <w:rFonts w:cstheme="minorHAnsi"/>
          <w:sz w:val="20"/>
          <w:szCs w:val="20"/>
        </w:rPr>
      </w:pPr>
      <w:r w:rsidRPr="007C22DF">
        <w:rPr>
          <w:rFonts w:cstheme="minorHAnsi"/>
          <w:sz w:val="20"/>
          <w:szCs w:val="20"/>
        </w:rPr>
        <w:t>nie spełnia wymogów formalnych,</w:t>
      </w:r>
    </w:p>
    <w:p w14:paraId="6C942786" w14:textId="77B59CE3" w:rsidR="004B4BA6" w:rsidRPr="007C22DF" w:rsidRDefault="004B4BA6" w:rsidP="00270EE0">
      <w:pPr>
        <w:pStyle w:val="Akapitzlist"/>
        <w:numPr>
          <w:ilvl w:val="0"/>
          <w:numId w:val="32"/>
        </w:numPr>
        <w:rPr>
          <w:rFonts w:cstheme="minorHAnsi"/>
          <w:sz w:val="20"/>
          <w:szCs w:val="20"/>
        </w:rPr>
      </w:pPr>
      <w:r w:rsidRPr="007C22DF">
        <w:rPr>
          <w:rFonts w:cstheme="minorHAnsi"/>
          <w:sz w:val="20"/>
          <w:szCs w:val="20"/>
        </w:rPr>
        <w:t>jest niezgodna z zaproszeniem,</w:t>
      </w:r>
    </w:p>
    <w:p w14:paraId="0ABD37A5" w14:textId="79FFC066" w:rsidR="004B4BA6" w:rsidRPr="007C22DF" w:rsidRDefault="004B4BA6" w:rsidP="00270EE0">
      <w:pPr>
        <w:pStyle w:val="Akapitzlist"/>
        <w:numPr>
          <w:ilvl w:val="0"/>
          <w:numId w:val="32"/>
        </w:numPr>
        <w:jc w:val="both"/>
        <w:rPr>
          <w:rFonts w:cstheme="minorHAnsi"/>
          <w:sz w:val="20"/>
          <w:szCs w:val="20"/>
        </w:rPr>
      </w:pPr>
      <w:r w:rsidRPr="007C22DF">
        <w:rPr>
          <w:rFonts w:cstheme="minorHAnsi"/>
          <w:sz w:val="20"/>
          <w:szCs w:val="20"/>
        </w:rPr>
        <w:t>zawiera rażąco niską cenę — rażąco niska cena występuje w przypadku gdy cena całkowita oferta jest niższa o co najmniej 30% od wartości zamówienia powiększonej o należny podatek od towarów i usług, ustalonej przed wszczęciem postępowania. Zamawiający, w celu ustalenia, czy oferta zawiera rażąco niską cenę w stosunku do przedmiotu zamówienia, może zwrócić się wykonawcy o udzielenie w określonym terminie wyjaśnień dotyczących elementów oferty mających wpływ na wysokość ceny. Zamawiający oceniając wyjaśnienia, będzie brał m.in. pod uwagę obiektywne czynniki, w szczególności oszczędność metody wykonania zamówienia, wybrane rozwiązania techniczne, wyjątkowo sprzyjające warunki wykonywania zamówienia dostępne dla wykonawcy, oryginalność projektu wykonawcy.</w:t>
      </w:r>
    </w:p>
    <w:p w14:paraId="7D7EB9B9" w14:textId="77777777" w:rsidR="00270EE0" w:rsidRPr="007C22DF" w:rsidRDefault="004B4BA6" w:rsidP="004B4BA6">
      <w:pPr>
        <w:pStyle w:val="Akapitzlist"/>
        <w:numPr>
          <w:ilvl w:val="0"/>
          <w:numId w:val="29"/>
        </w:numPr>
        <w:ind w:left="426"/>
        <w:rPr>
          <w:rFonts w:cstheme="minorHAnsi"/>
          <w:sz w:val="20"/>
          <w:szCs w:val="20"/>
        </w:rPr>
      </w:pPr>
      <w:r w:rsidRPr="007C22DF">
        <w:rPr>
          <w:rFonts w:cstheme="minorHAnsi"/>
          <w:sz w:val="20"/>
          <w:szCs w:val="20"/>
        </w:rPr>
        <w:t>Z tytułu odrzucenia oferty, oferentowi nie przysługuje żadne roszczenie w stosunku do Zamawiającego.</w:t>
      </w:r>
    </w:p>
    <w:p w14:paraId="7901F894" w14:textId="37DAD28B" w:rsidR="00270EE0" w:rsidRPr="008568AC" w:rsidRDefault="004B4BA6" w:rsidP="004B4BA6">
      <w:pPr>
        <w:pStyle w:val="Akapitzlist"/>
        <w:numPr>
          <w:ilvl w:val="0"/>
          <w:numId w:val="29"/>
        </w:numPr>
        <w:ind w:left="426"/>
        <w:jc w:val="both"/>
        <w:rPr>
          <w:rFonts w:cstheme="minorHAnsi"/>
          <w:sz w:val="20"/>
          <w:szCs w:val="20"/>
        </w:rPr>
      </w:pPr>
      <w:r w:rsidRPr="008568AC">
        <w:rPr>
          <w:rFonts w:cstheme="minorHAnsi"/>
          <w:sz w:val="20"/>
          <w:szCs w:val="20"/>
        </w:rPr>
        <w:t xml:space="preserve">Informacja o wyborze najkorzystniejszej oferty zostanie upubliczniona na stronie internetowej Wnioskodawcy — </w:t>
      </w:r>
      <w:r w:rsidR="00270EE0" w:rsidRPr="008568AC">
        <w:rPr>
          <w:rFonts w:cstheme="minorHAnsi"/>
          <w:sz w:val="20"/>
          <w:szCs w:val="20"/>
        </w:rPr>
        <w:t>Powiatu Kozienickiego</w:t>
      </w:r>
      <w:r w:rsidRPr="008568AC">
        <w:rPr>
          <w:rFonts w:cstheme="minorHAnsi"/>
          <w:sz w:val="20"/>
          <w:szCs w:val="20"/>
        </w:rPr>
        <w:t xml:space="preserve">: </w:t>
      </w:r>
      <w:r w:rsidR="008568AC" w:rsidRPr="008568AC">
        <w:rPr>
          <w:rFonts w:cstheme="minorHAnsi"/>
          <w:sz w:val="20"/>
          <w:szCs w:val="20"/>
        </w:rPr>
        <w:t>www.kozienicepowiat.pl</w:t>
      </w:r>
      <w:r w:rsidRPr="008568AC">
        <w:rPr>
          <w:rFonts w:cstheme="minorHAnsi"/>
          <w:sz w:val="20"/>
          <w:szCs w:val="20"/>
        </w:rPr>
        <w:t xml:space="preserve"> oraz </w:t>
      </w:r>
      <w:r w:rsidR="006B7819" w:rsidRPr="008568AC">
        <w:rPr>
          <w:rFonts w:cstheme="minorHAnsi"/>
          <w:sz w:val="20"/>
          <w:szCs w:val="20"/>
        </w:rPr>
        <w:t>Zamawiającego</w:t>
      </w:r>
      <w:r w:rsidRPr="008568AC">
        <w:rPr>
          <w:rFonts w:cstheme="minorHAnsi"/>
          <w:sz w:val="20"/>
          <w:szCs w:val="20"/>
        </w:rPr>
        <w:t xml:space="preserve"> — Parafii Rzymskokatolickiej pw. </w:t>
      </w:r>
      <w:r w:rsidR="00270EE0" w:rsidRPr="008568AC">
        <w:rPr>
          <w:rFonts w:cstheme="minorHAnsi"/>
          <w:sz w:val="20"/>
          <w:szCs w:val="20"/>
        </w:rPr>
        <w:t xml:space="preserve">Świętego Krzyża w Kozienicach: </w:t>
      </w:r>
      <w:r w:rsidR="008568AC" w:rsidRPr="008568AC">
        <w:rPr>
          <w:rFonts w:cstheme="minorHAnsi"/>
          <w:sz w:val="20"/>
          <w:szCs w:val="20"/>
        </w:rPr>
        <w:t>www.parafia-kozienice.pl</w:t>
      </w:r>
    </w:p>
    <w:p w14:paraId="2EFE9AE7" w14:textId="77777777" w:rsidR="00270EE0" w:rsidRPr="007C22DF" w:rsidRDefault="004B4BA6" w:rsidP="004B4BA6">
      <w:pPr>
        <w:pStyle w:val="Akapitzlist"/>
        <w:numPr>
          <w:ilvl w:val="0"/>
          <w:numId w:val="29"/>
        </w:numPr>
        <w:ind w:left="426"/>
        <w:jc w:val="both"/>
        <w:rPr>
          <w:rFonts w:cstheme="minorHAnsi"/>
          <w:sz w:val="20"/>
          <w:szCs w:val="20"/>
        </w:rPr>
      </w:pPr>
      <w:r w:rsidRPr="007C22DF">
        <w:rPr>
          <w:rFonts w:cstheme="minorHAnsi"/>
          <w:sz w:val="20"/>
          <w:szCs w:val="20"/>
        </w:rPr>
        <w:t>W przypadku gdy cena najkorzystniejszej oferty przekroczy budżet projektu zaplanowany na realizację zamówienia, Zamawiający zastrzega sobie prawo do unieważnienia całego postępowania objętego niniejszym postępowaniem lub prawo do negocjowania ceny z Wykonawc</w:t>
      </w:r>
      <w:r w:rsidR="00270EE0" w:rsidRPr="007C22DF">
        <w:rPr>
          <w:rFonts w:cstheme="minorHAnsi"/>
          <w:sz w:val="20"/>
          <w:szCs w:val="20"/>
        </w:rPr>
        <w:t>ą</w:t>
      </w:r>
      <w:r w:rsidRPr="007C22DF">
        <w:rPr>
          <w:rFonts w:cstheme="minorHAnsi"/>
          <w:sz w:val="20"/>
          <w:szCs w:val="20"/>
        </w:rPr>
        <w:t>, Który złożył najkorzystniejsz</w:t>
      </w:r>
      <w:r w:rsidR="00270EE0" w:rsidRPr="007C22DF">
        <w:rPr>
          <w:rFonts w:cstheme="minorHAnsi"/>
          <w:sz w:val="20"/>
          <w:szCs w:val="20"/>
        </w:rPr>
        <w:t>ą</w:t>
      </w:r>
      <w:r w:rsidRPr="007C22DF">
        <w:rPr>
          <w:rFonts w:cstheme="minorHAnsi"/>
          <w:sz w:val="20"/>
          <w:szCs w:val="20"/>
        </w:rPr>
        <w:t xml:space="preserve"> ofertę. W przypadku podjęcia negocjacji, gdy negocjacje nie przyniosą efektu, Zamawiający unieważni postępowanie.</w:t>
      </w:r>
    </w:p>
    <w:p w14:paraId="50F929D1" w14:textId="54C1EF1A" w:rsidR="004B4BA6" w:rsidRPr="007C22DF" w:rsidRDefault="004B4BA6" w:rsidP="004B4BA6">
      <w:pPr>
        <w:pStyle w:val="Akapitzlist"/>
        <w:numPr>
          <w:ilvl w:val="0"/>
          <w:numId w:val="29"/>
        </w:numPr>
        <w:ind w:left="426"/>
        <w:jc w:val="both"/>
        <w:rPr>
          <w:rFonts w:cstheme="minorHAnsi"/>
          <w:sz w:val="20"/>
          <w:szCs w:val="20"/>
        </w:rPr>
      </w:pPr>
      <w:r w:rsidRPr="007C22DF">
        <w:rPr>
          <w:rFonts w:cstheme="minorHAnsi"/>
          <w:sz w:val="20"/>
          <w:szCs w:val="20"/>
        </w:rPr>
        <w:t>Zamawiający zastrzega sobie prawo do unieważnienia zamówienia bez podania przyczyny.</w:t>
      </w:r>
    </w:p>
    <w:p w14:paraId="01C628E5" w14:textId="77777777" w:rsidR="004B4BA6" w:rsidRPr="007C22DF" w:rsidRDefault="004B4BA6" w:rsidP="004B4BA6">
      <w:pPr>
        <w:rPr>
          <w:rFonts w:cstheme="minorHAnsi"/>
          <w:sz w:val="20"/>
          <w:szCs w:val="20"/>
        </w:rPr>
      </w:pPr>
    </w:p>
    <w:p w14:paraId="2A1B973C" w14:textId="416FC6A5" w:rsidR="004B4BA6" w:rsidRPr="007C22DF" w:rsidRDefault="004B4BA6" w:rsidP="00C20022">
      <w:pPr>
        <w:pStyle w:val="Akapitzlist"/>
        <w:numPr>
          <w:ilvl w:val="0"/>
          <w:numId w:val="11"/>
        </w:numPr>
        <w:ind w:left="709"/>
        <w:rPr>
          <w:rFonts w:cstheme="minorHAnsi"/>
          <w:b/>
          <w:bCs/>
          <w:sz w:val="20"/>
          <w:szCs w:val="20"/>
          <w:u w:val="single"/>
        </w:rPr>
      </w:pPr>
      <w:r w:rsidRPr="007C22DF">
        <w:rPr>
          <w:rFonts w:cstheme="minorHAnsi"/>
          <w:b/>
          <w:bCs/>
          <w:sz w:val="20"/>
          <w:szCs w:val="20"/>
          <w:u w:val="single"/>
        </w:rPr>
        <w:t>WARUNKI UMOWY</w:t>
      </w:r>
      <w:r w:rsidR="00C20022" w:rsidRPr="007C22DF">
        <w:rPr>
          <w:rFonts w:cstheme="minorHAnsi"/>
          <w:b/>
          <w:bCs/>
          <w:sz w:val="20"/>
          <w:szCs w:val="20"/>
          <w:u w:val="single"/>
        </w:rPr>
        <w:t>:</w:t>
      </w:r>
    </w:p>
    <w:p w14:paraId="6F016FCC" w14:textId="77777777" w:rsidR="003202B3" w:rsidRPr="007C22DF" w:rsidRDefault="003202B3" w:rsidP="003202B3">
      <w:pPr>
        <w:pStyle w:val="Akapitzlist"/>
        <w:ind w:left="709"/>
        <w:rPr>
          <w:rFonts w:cstheme="minorHAnsi"/>
          <w:b/>
          <w:bCs/>
          <w:sz w:val="20"/>
          <w:szCs w:val="20"/>
          <w:u w:val="single"/>
        </w:rPr>
      </w:pPr>
    </w:p>
    <w:p w14:paraId="48A4C781" w14:textId="146BA5C8" w:rsidR="003851FA" w:rsidRPr="007C22DF" w:rsidRDefault="003202B3" w:rsidP="00F33B62">
      <w:pPr>
        <w:pStyle w:val="Akapitzlist"/>
        <w:numPr>
          <w:ilvl w:val="0"/>
          <w:numId w:val="34"/>
        </w:numPr>
        <w:ind w:left="426"/>
        <w:jc w:val="both"/>
        <w:rPr>
          <w:rFonts w:cstheme="minorHAnsi"/>
          <w:sz w:val="20"/>
          <w:szCs w:val="20"/>
        </w:rPr>
      </w:pPr>
      <w:r w:rsidRPr="007C22DF">
        <w:rPr>
          <w:rFonts w:cstheme="minorHAnsi"/>
          <w:sz w:val="20"/>
          <w:szCs w:val="20"/>
        </w:rPr>
        <w:t>Warunki</w:t>
      </w:r>
      <w:r w:rsidR="004B4BA6" w:rsidRPr="007C22DF">
        <w:rPr>
          <w:rFonts w:cstheme="minorHAnsi"/>
          <w:sz w:val="20"/>
          <w:szCs w:val="20"/>
        </w:rPr>
        <w:t xml:space="preserve"> umowy określa wzór umowy stanowiący załącznik nr </w:t>
      </w:r>
      <w:r w:rsidR="006B7819">
        <w:rPr>
          <w:rFonts w:cstheme="minorHAnsi"/>
          <w:sz w:val="20"/>
          <w:szCs w:val="20"/>
        </w:rPr>
        <w:t>4</w:t>
      </w:r>
      <w:r w:rsidR="004B4BA6" w:rsidRPr="007C22DF">
        <w:rPr>
          <w:rFonts w:cstheme="minorHAnsi"/>
          <w:sz w:val="20"/>
          <w:szCs w:val="20"/>
        </w:rPr>
        <w:t xml:space="preserve"> do Zap</w:t>
      </w:r>
      <w:r w:rsidR="006B7819">
        <w:rPr>
          <w:rFonts w:cstheme="minorHAnsi"/>
          <w:sz w:val="20"/>
          <w:szCs w:val="20"/>
        </w:rPr>
        <w:t>ytania ofertowego</w:t>
      </w:r>
      <w:r w:rsidR="004B4BA6" w:rsidRPr="007C22DF">
        <w:rPr>
          <w:rFonts w:cstheme="minorHAnsi"/>
          <w:sz w:val="20"/>
          <w:szCs w:val="20"/>
        </w:rPr>
        <w:t xml:space="preserve">. Wybrany </w:t>
      </w:r>
      <w:r w:rsidR="006B7819">
        <w:rPr>
          <w:rFonts w:cstheme="minorHAnsi"/>
          <w:sz w:val="20"/>
          <w:szCs w:val="20"/>
        </w:rPr>
        <w:t>W</w:t>
      </w:r>
      <w:r w:rsidR="004B4BA6" w:rsidRPr="007C22DF">
        <w:rPr>
          <w:rFonts w:cstheme="minorHAnsi"/>
          <w:sz w:val="20"/>
          <w:szCs w:val="20"/>
        </w:rPr>
        <w:t xml:space="preserve">ykonawca zobowiązany jest do zawarcia umowy na warunkach określonym </w:t>
      </w:r>
      <w:r w:rsidRPr="007C22DF">
        <w:rPr>
          <w:rFonts w:cstheme="minorHAnsi"/>
          <w:sz w:val="20"/>
          <w:szCs w:val="20"/>
        </w:rPr>
        <w:t>we wzorze umowy</w:t>
      </w:r>
      <w:r w:rsidR="004B4BA6" w:rsidRPr="007C22DF">
        <w:rPr>
          <w:rFonts w:cstheme="minorHAnsi"/>
          <w:sz w:val="20"/>
          <w:szCs w:val="20"/>
        </w:rPr>
        <w:t>.</w:t>
      </w:r>
    </w:p>
    <w:p w14:paraId="689581ED" w14:textId="77777777" w:rsidR="003851FA" w:rsidRPr="007C22DF" w:rsidRDefault="003851FA" w:rsidP="003851FA">
      <w:pPr>
        <w:pStyle w:val="Akapitzlist"/>
        <w:ind w:left="426"/>
        <w:rPr>
          <w:rFonts w:cstheme="minorHAnsi"/>
          <w:sz w:val="20"/>
          <w:szCs w:val="20"/>
        </w:rPr>
      </w:pPr>
    </w:p>
    <w:p w14:paraId="5AD51006" w14:textId="77777777" w:rsidR="003851FA" w:rsidRPr="007C22DF" w:rsidRDefault="004B4BA6" w:rsidP="004B4BA6">
      <w:pPr>
        <w:pStyle w:val="Akapitzlist"/>
        <w:numPr>
          <w:ilvl w:val="0"/>
          <w:numId w:val="34"/>
        </w:numPr>
        <w:ind w:left="426"/>
        <w:jc w:val="both"/>
        <w:rPr>
          <w:rFonts w:cstheme="minorHAnsi"/>
          <w:sz w:val="20"/>
          <w:szCs w:val="20"/>
        </w:rPr>
      </w:pPr>
      <w:r w:rsidRPr="007C22DF">
        <w:rPr>
          <w:rFonts w:cstheme="minorHAnsi"/>
          <w:sz w:val="20"/>
          <w:szCs w:val="20"/>
        </w:rPr>
        <w:lastRenderedPageBreak/>
        <w:t>Ewentualne</w:t>
      </w:r>
      <w:r w:rsidR="003851FA" w:rsidRPr="007C22DF">
        <w:rPr>
          <w:rFonts w:cstheme="minorHAnsi"/>
          <w:sz w:val="20"/>
          <w:szCs w:val="20"/>
        </w:rPr>
        <w:t xml:space="preserve"> </w:t>
      </w:r>
      <w:r w:rsidR="003202B3" w:rsidRPr="007C22DF">
        <w:rPr>
          <w:rFonts w:cstheme="minorHAnsi"/>
          <w:sz w:val="20"/>
          <w:szCs w:val="20"/>
        </w:rPr>
        <w:t>prace</w:t>
      </w:r>
      <w:r w:rsidRPr="007C22DF">
        <w:rPr>
          <w:rFonts w:cstheme="minorHAnsi"/>
          <w:sz w:val="20"/>
          <w:szCs w:val="20"/>
        </w:rPr>
        <w:t xml:space="preserve"> zamienne, które wystąpią podczas realizacji zamówienia muszą zostać wykonane w ramach zaoferowanej ceny ryczałtowej i wymagają zgody Zamawiającego. Przyjmuje się, że </w:t>
      </w:r>
      <w:r w:rsidR="003202B3" w:rsidRPr="007C22DF">
        <w:rPr>
          <w:rFonts w:cstheme="minorHAnsi"/>
          <w:sz w:val="20"/>
          <w:szCs w:val="20"/>
        </w:rPr>
        <w:t xml:space="preserve">pracami </w:t>
      </w:r>
      <w:r w:rsidRPr="007C22DF">
        <w:rPr>
          <w:rFonts w:cstheme="minorHAnsi"/>
          <w:sz w:val="20"/>
          <w:szCs w:val="20"/>
        </w:rPr>
        <w:t xml:space="preserve">zamiennymi są </w:t>
      </w:r>
      <w:r w:rsidR="003202B3" w:rsidRPr="007C22DF">
        <w:rPr>
          <w:rFonts w:cstheme="minorHAnsi"/>
          <w:sz w:val="20"/>
          <w:szCs w:val="20"/>
        </w:rPr>
        <w:t>prace</w:t>
      </w:r>
      <w:r w:rsidRPr="007C22DF">
        <w:rPr>
          <w:rFonts w:cstheme="minorHAnsi"/>
          <w:sz w:val="20"/>
          <w:szCs w:val="20"/>
        </w:rPr>
        <w:t xml:space="preserve"> ujęte w opisie przedmiotu zamówienia, nie przewidziane do wykonania wg odpowiedniej technologii i z konkretnych materiałów i urządzeń, lecz za zgodą </w:t>
      </w:r>
      <w:r w:rsidR="003851FA" w:rsidRPr="007C22DF">
        <w:rPr>
          <w:rFonts w:cstheme="minorHAnsi"/>
          <w:sz w:val="20"/>
          <w:szCs w:val="20"/>
        </w:rPr>
        <w:t>Z</w:t>
      </w:r>
      <w:r w:rsidRPr="007C22DF">
        <w:rPr>
          <w:rFonts w:cstheme="minorHAnsi"/>
          <w:sz w:val="20"/>
          <w:szCs w:val="20"/>
        </w:rPr>
        <w:t>amawiającego wykonane w innej technologii, z innych materiałów i przy zastosowaniu innych urządzeń.</w:t>
      </w:r>
    </w:p>
    <w:p w14:paraId="3AD4A406" w14:textId="77777777" w:rsidR="003851FA" w:rsidRPr="007C22DF" w:rsidRDefault="003851FA" w:rsidP="003851FA">
      <w:pPr>
        <w:pStyle w:val="Akapitzlist"/>
        <w:rPr>
          <w:rFonts w:cstheme="minorHAnsi"/>
          <w:sz w:val="20"/>
          <w:szCs w:val="20"/>
        </w:rPr>
      </w:pPr>
    </w:p>
    <w:p w14:paraId="66EDF106" w14:textId="75F15219" w:rsidR="003851FA" w:rsidRPr="007C22DF" w:rsidRDefault="004B4BA6" w:rsidP="004B4BA6">
      <w:pPr>
        <w:pStyle w:val="Akapitzlist"/>
        <w:numPr>
          <w:ilvl w:val="0"/>
          <w:numId w:val="34"/>
        </w:numPr>
        <w:ind w:left="426"/>
        <w:jc w:val="both"/>
        <w:rPr>
          <w:rFonts w:cstheme="minorHAnsi"/>
          <w:sz w:val="20"/>
          <w:szCs w:val="20"/>
        </w:rPr>
      </w:pPr>
      <w:r w:rsidRPr="007C22DF">
        <w:rPr>
          <w:rFonts w:cstheme="minorHAnsi"/>
          <w:sz w:val="20"/>
          <w:szCs w:val="20"/>
        </w:rPr>
        <w:t>Przez zamówienie dodatkowe należy rozumieć takie zamówienie, które nie zostało ujęte w opisie przedmiotu zamówienia określając</w:t>
      </w:r>
      <w:r w:rsidR="003851FA" w:rsidRPr="007C22DF">
        <w:rPr>
          <w:rFonts w:cstheme="minorHAnsi"/>
          <w:sz w:val="20"/>
          <w:szCs w:val="20"/>
        </w:rPr>
        <w:t>e</w:t>
      </w:r>
      <w:r w:rsidRPr="007C22DF">
        <w:rPr>
          <w:rFonts w:cstheme="minorHAnsi"/>
          <w:sz w:val="20"/>
          <w:szCs w:val="20"/>
        </w:rPr>
        <w:t xml:space="preserve"> przedmiot zamówienia podstawowego oraz objęte treścią </w:t>
      </w:r>
      <w:r w:rsidR="00DB21DC">
        <w:rPr>
          <w:rFonts w:cstheme="minorHAnsi"/>
          <w:sz w:val="20"/>
          <w:szCs w:val="20"/>
        </w:rPr>
        <w:t>Z</w:t>
      </w:r>
      <w:r w:rsidRPr="007C22DF">
        <w:rPr>
          <w:rFonts w:cstheme="minorHAnsi"/>
          <w:sz w:val="20"/>
          <w:szCs w:val="20"/>
        </w:rPr>
        <w:t xml:space="preserve">apytania ofertowego a jego wykonanie jest niezbędne do zapewnienia prawidłowości całego zamówienia, a wykonawca nie </w:t>
      </w:r>
      <w:r w:rsidR="003851FA" w:rsidRPr="007C22DF">
        <w:rPr>
          <w:rFonts w:cstheme="minorHAnsi"/>
          <w:sz w:val="20"/>
          <w:szCs w:val="20"/>
        </w:rPr>
        <w:t>był</w:t>
      </w:r>
      <w:r w:rsidRPr="007C22DF">
        <w:rPr>
          <w:rFonts w:cstheme="minorHAnsi"/>
          <w:sz w:val="20"/>
          <w:szCs w:val="20"/>
        </w:rPr>
        <w:t xml:space="preserve"> w stanie ich przewidzieć, z zastrzeżeniem pkt. 4 i 5. Zakres wskazanych </w:t>
      </w:r>
      <w:r w:rsidR="003851FA" w:rsidRPr="007C22DF">
        <w:rPr>
          <w:rFonts w:cstheme="minorHAnsi"/>
          <w:sz w:val="20"/>
          <w:szCs w:val="20"/>
        </w:rPr>
        <w:t>prac</w:t>
      </w:r>
      <w:r w:rsidRPr="007C22DF">
        <w:rPr>
          <w:rFonts w:cstheme="minorHAnsi"/>
          <w:sz w:val="20"/>
          <w:szCs w:val="20"/>
        </w:rPr>
        <w:t xml:space="preserve"> musi wynikać ze sporządzonego i zatwierdzonego protokołu konieczności, natomiast warunki udzielenia zamówienia muszą być równoważne do warunków zamówienia podstawowego.</w:t>
      </w:r>
    </w:p>
    <w:p w14:paraId="51446EA9" w14:textId="77777777" w:rsidR="003851FA" w:rsidRPr="007C22DF" w:rsidRDefault="003851FA" w:rsidP="003851FA">
      <w:pPr>
        <w:pStyle w:val="Akapitzlist"/>
        <w:rPr>
          <w:rFonts w:cstheme="minorHAnsi"/>
          <w:sz w:val="20"/>
          <w:szCs w:val="20"/>
        </w:rPr>
      </w:pPr>
    </w:p>
    <w:p w14:paraId="1B42AC5A" w14:textId="77777777" w:rsidR="006F78C7" w:rsidRPr="007C22DF" w:rsidRDefault="004B4BA6" w:rsidP="004B4BA6">
      <w:pPr>
        <w:pStyle w:val="Akapitzlist"/>
        <w:numPr>
          <w:ilvl w:val="0"/>
          <w:numId w:val="34"/>
        </w:numPr>
        <w:ind w:left="426"/>
        <w:jc w:val="both"/>
        <w:rPr>
          <w:rFonts w:cstheme="minorHAnsi"/>
          <w:sz w:val="20"/>
          <w:szCs w:val="20"/>
        </w:rPr>
      </w:pPr>
      <w:r w:rsidRPr="007C22DF">
        <w:rPr>
          <w:rFonts w:cstheme="minorHAnsi"/>
          <w:sz w:val="20"/>
          <w:szCs w:val="20"/>
        </w:rPr>
        <w:t xml:space="preserve">Ewentualne </w:t>
      </w:r>
      <w:r w:rsidR="003851FA" w:rsidRPr="007C22DF">
        <w:rPr>
          <w:rFonts w:cstheme="minorHAnsi"/>
          <w:sz w:val="20"/>
          <w:szCs w:val="20"/>
        </w:rPr>
        <w:t>prace</w:t>
      </w:r>
      <w:r w:rsidRPr="007C22DF">
        <w:rPr>
          <w:rFonts w:cstheme="minorHAnsi"/>
          <w:sz w:val="20"/>
          <w:szCs w:val="20"/>
        </w:rPr>
        <w:t xml:space="preserve">, które nie zostały ujęte w opisie przedmiotu zamówienia związanym z niniejszym zaproszeniem, a są naturalną konsekwencją procesu </w:t>
      </w:r>
      <w:r w:rsidR="003851FA" w:rsidRPr="007C22DF">
        <w:rPr>
          <w:rFonts w:cstheme="minorHAnsi"/>
          <w:sz w:val="20"/>
          <w:szCs w:val="20"/>
        </w:rPr>
        <w:t>konserwatorskiego</w:t>
      </w:r>
      <w:r w:rsidRPr="007C22DF">
        <w:rPr>
          <w:rFonts w:cstheme="minorHAnsi"/>
          <w:sz w:val="20"/>
          <w:szCs w:val="20"/>
        </w:rPr>
        <w:t xml:space="preserve"> i w naturalny sposób z niego wynikają, uznaje się że wykonawca dysponując opisem przedmiotu zamówienia powinien</w:t>
      </w:r>
      <w:r w:rsidR="006F78C7" w:rsidRPr="007C22DF">
        <w:rPr>
          <w:rFonts w:cstheme="minorHAnsi"/>
          <w:sz w:val="20"/>
          <w:szCs w:val="20"/>
        </w:rPr>
        <w:t xml:space="preserve"> </w:t>
      </w:r>
      <w:r w:rsidRPr="007C22DF">
        <w:rPr>
          <w:rFonts w:cstheme="minorHAnsi"/>
          <w:sz w:val="20"/>
          <w:szCs w:val="20"/>
        </w:rPr>
        <w:t xml:space="preserve">przewidzieć jako konieczne do wykonania, mimo, że opis przedmiotu zamówienia literalnie ich nie wymienia. </w:t>
      </w:r>
      <w:r w:rsidR="006F78C7" w:rsidRPr="007C22DF">
        <w:rPr>
          <w:rFonts w:cstheme="minorHAnsi"/>
          <w:sz w:val="20"/>
          <w:szCs w:val="20"/>
        </w:rPr>
        <w:t>Takie prace</w:t>
      </w:r>
      <w:r w:rsidRPr="007C22DF">
        <w:rPr>
          <w:rFonts w:cstheme="minorHAnsi"/>
          <w:sz w:val="20"/>
          <w:szCs w:val="20"/>
        </w:rPr>
        <w:t xml:space="preserve"> są ściśle związane z przedmiotem zam</w:t>
      </w:r>
      <w:r w:rsidR="006F78C7" w:rsidRPr="007C22DF">
        <w:rPr>
          <w:rFonts w:cstheme="minorHAnsi"/>
          <w:sz w:val="20"/>
          <w:szCs w:val="20"/>
        </w:rPr>
        <w:t>ówienia</w:t>
      </w:r>
      <w:r w:rsidRPr="007C22DF">
        <w:rPr>
          <w:rFonts w:cstheme="minorHAnsi"/>
          <w:sz w:val="20"/>
          <w:szCs w:val="20"/>
        </w:rPr>
        <w:t xml:space="preserve">. Wynika to z zawodowego charakteru </w:t>
      </w:r>
      <w:r w:rsidR="006F78C7" w:rsidRPr="007C22DF">
        <w:rPr>
          <w:rFonts w:cstheme="minorHAnsi"/>
          <w:sz w:val="20"/>
          <w:szCs w:val="20"/>
        </w:rPr>
        <w:t xml:space="preserve">czynności </w:t>
      </w:r>
      <w:r w:rsidRPr="007C22DF">
        <w:rPr>
          <w:rFonts w:cstheme="minorHAnsi"/>
          <w:sz w:val="20"/>
          <w:szCs w:val="20"/>
        </w:rPr>
        <w:t xml:space="preserve">wykonywanych przez wykonawcę </w:t>
      </w:r>
      <w:r w:rsidR="006F78C7" w:rsidRPr="007C22DF">
        <w:rPr>
          <w:rFonts w:cstheme="minorHAnsi"/>
          <w:sz w:val="20"/>
          <w:szCs w:val="20"/>
        </w:rPr>
        <w:t>prac konserwatorskich</w:t>
      </w:r>
      <w:r w:rsidRPr="007C22DF">
        <w:rPr>
          <w:rFonts w:cstheme="minorHAnsi"/>
          <w:sz w:val="20"/>
          <w:szCs w:val="20"/>
        </w:rPr>
        <w:t xml:space="preserve"> i przypisanego do nich określonego poziomu wiedzy i doświadczenia zawodowego. Tego typu </w:t>
      </w:r>
      <w:r w:rsidR="006F78C7" w:rsidRPr="007C22DF">
        <w:rPr>
          <w:rFonts w:cstheme="minorHAnsi"/>
          <w:sz w:val="20"/>
          <w:szCs w:val="20"/>
        </w:rPr>
        <w:t>prace</w:t>
      </w:r>
      <w:r w:rsidRPr="007C22DF">
        <w:rPr>
          <w:rFonts w:cstheme="minorHAnsi"/>
          <w:sz w:val="20"/>
          <w:szCs w:val="20"/>
        </w:rPr>
        <w:t xml:space="preserve"> muszą zostać zrealizowane w ramach zaoferowanej ceny ryczałtowej.</w:t>
      </w:r>
    </w:p>
    <w:p w14:paraId="67DAC8B7" w14:textId="77777777" w:rsidR="006F78C7" w:rsidRPr="007C22DF" w:rsidRDefault="006F78C7" w:rsidP="006F78C7">
      <w:pPr>
        <w:pStyle w:val="Akapitzlist"/>
        <w:rPr>
          <w:rFonts w:cstheme="minorHAnsi"/>
          <w:sz w:val="20"/>
          <w:szCs w:val="20"/>
        </w:rPr>
      </w:pPr>
    </w:p>
    <w:p w14:paraId="003B31AE" w14:textId="222046DE" w:rsidR="004B4BA6" w:rsidRPr="007C22DF" w:rsidRDefault="004B4BA6" w:rsidP="004B4BA6">
      <w:pPr>
        <w:pStyle w:val="Akapitzlist"/>
        <w:numPr>
          <w:ilvl w:val="0"/>
          <w:numId w:val="34"/>
        </w:numPr>
        <w:ind w:left="426"/>
        <w:jc w:val="both"/>
        <w:rPr>
          <w:rFonts w:cstheme="minorHAnsi"/>
          <w:sz w:val="20"/>
          <w:szCs w:val="20"/>
        </w:rPr>
      </w:pPr>
      <w:r w:rsidRPr="007C22DF">
        <w:rPr>
          <w:rFonts w:cstheme="minorHAnsi"/>
          <w:sz w:val="20"/>
          <w:szCs w:val="20"/>
        </w:rPr>
        <w:t xml:space="preserve">Za </w:t>
      </w:r>
      <w:r w:rsidR="006F78C7" w:rsidRPr="007C22DF">
        <w:rPr>
          <w:rFonts w:cstheme="minorHAnsi"/>
          <w:sz w:val="20"/>
          <w:szCs w:val="20"/>
        </w:rPr>
        <w:t>prace</w:t>
      </w:r>
      <w:r w:rsidRPr="007C22DF">
        <w:rPr>
          <w:rFonts w:cstheme="minorHAnsi"/>
          <w:sz w:val="20"/>
          <w:szCs w:val="20"/>
        </w:rPr>
        <w:t xml:space="preserve"> dodatkowe nie można uznać </w:t>
      </w:r>
      <w:r w:rsidR="006F78C7" w:rsidRPr="007C22DF">
        <w:rPr>
          <w:rFonts w:cstheme="minorHAnsi"/>
          <w:sz w:val="20"/>
          <w:szCs w:val="20"/>
        </w:rPr>
        <w:t>prac konserwatorskich</w:t>
      </w:r>
      <w:r w:rsidRPr="007C22DF">
        <w:rPr>
          <w:rFonts w:cstheme="minorHAnsi"/>
          <w:sz w:val="20"/>
          <w:szCs w:val="20"/>
        </w:rPr>
        <w:t xml:space="preserve">, które wynikają z wykonania większych ilości </w:t>
      </w:r>
      <w:r w:rsidR="006F78C7" w:rsidRPr="007C22DF">
        <w:rPr>
          <w:rFonts w:cstheme="minorHAnsi"/>
          <w:sz w:val="20"/>
          <w:szCs w:val="20"/>
        </w:rPr>
        <w:t>prac</w:t>
      </w:r>
      <w:r w:rsidRPr="007C22DF">
        <w:rPr>
          <w:rFonts w:cstheme="minorHAnsi"/>
          <w:sz w:val="20"/>
          <w:szCs w:val="20"/>
        </w:rPr>
        <w:t xml:space="preserve">, na podstawie opisu przedmiotu zamówienia wskazanego na etapie zaproszenia, gdyż są to </w:t>
      </w:r>
      <w:r w:rsidR="006F78C7" w:rsidRPr="007C22DF">
        <w:rPr>
          <w:rFonts w:cstheme="minorHAnsi"/>
          <w:sz w:val="20"/>
          <w:szCs w:val="20"/>
        </w:rPr>
        <w:t>prace</w:t>
      </w:r>
      <w:r w:rsidRPr="007C22DF">
        <w:rPr>
          <w:rFonts w:cstheme="minorHAnsi"/>
          <w:sz w:val="20"/>
          <w:szCs w:val="20"/>
        </w:rPr>
        <w:t xml:space="preserve">, które </w:t>
      </w:r>
      <w:r w:rsidR="006F78C7" w:rsidRPr="007C22DF">
        <w:rPr>
          <w:rFonts w:cstheme="minorHAnsi"/>
          <w:sz w:val="20"/>
          <w:szCs w:val="20"/>
        </w:rPr>
        <w:t xml:space="preserve">nie </w:t>
      </w:r>
      <w:r w:rsidRPr="007C22DF">
        <w:rPr>
          <w:rFonts w:cstheme="minorHAnsi"/>
          <w:sz w:val="20"/>
          <w:szCs w:val="20"/>
        </w:rPr>
        <w:t>stanowią przedmiot</w:t>
      </w:r>
      <w:r w:rsidR="006F78C7" w:rsidRPr="007C22DF">
        <w:rPr>
          <w:rFonts w:cstheme="minorHAnsi"/>
          <w:sz w:val="20"/>
          <w:szCs w:val="20"/>
        </w:rPr>
        <w:t>u</w:t>
      </w:r>
      <w:r w:rsidRPr="007C22DF">
        <w:rPr>
          <w:rFonts w:cstheme="minorHAnsi"/>
          <w:sz w:val="20"/>
          <w:szCs w:val="20"/>
        </w:rPr>
        <w:t xml:space="preserve"> zamówienia. W interesie </w:t>
      </w:r>
      <w:r w:rsidR="006F78C7" w:rsidRPr="007C22DF">
        <w:rPr>
          <w:rFonts w:cstheme="minorHAnsi"/>
          <w:sz w:val="20"/>
          <w:szCs w:val="20"/>
        </w:rPr>
        <w:t>W</w:t>
      </w:r>
      <w:r w:rsidRPr="007C22DF">
        <w:rPr>
          <w:rFonts w:cstheme="minorHAnsi"/>
          <w:sz w:val="20"/>
          <w:szCs w:val="20"/>
        </w:rPr>
        <w:t xml:space="preserve">ykonawcy leży własna ocena </w:t>
      </w:r>
      <w:r w:rsidR="006F78C7" w:rsidRPr="007C22DF">
        <w:rPr>
          <w:rFonts w:cstheme="minorHAnsi"/>
          <w:sz w:val="20"/>
          <w:szCs w:val="20"/>
        </w:rPr>
        <w:t>zakresu prac konserwatorskich,</w:t>
      </w:r>
      <w:r w:rsidRPr="007C22DF">
        <w:rPr>
          <w:rFonts w:cstheme="minorHAnsi"/>
          <w:sz w:val="20"/>
          <w:szCs w:val="20"/>
        </w:rPr>
        <w:t xml:space="preserve"> przewidzianych do wykonania oraz uwzględnienie wszelkich innych okoliczności które mogą mieć wpływ na cenę. Takie </w:t>
      </w:r>
      <w:r w:rsidR="006F78C7" w:rsidRPr="007C22DF">
        <w:rPr>
          <w:rFonts w:cstheme="minorHAnsi"/>
          <w:sz w:val="20"/>
          <w:szCs w:val="20"/>
        </w:rPr>
        <w:t>prace</w:t>
      </w:r>
      <w:r w:rsidRPr="007C22DF">
        <w:rPr>
          <w:rFonts w:cstheme="minorHAnsi"/>
          <w:sz w:val="20"/>
          <w:szCs w:val="20"/>
        </w:rPr>
        <w:t xml:space="preserve"> </w:t>
      </w:r>
      <w:r w:rsidR="006F78C7" w:rsidRPr="007C22DF">
        <w:rPr>
          <w:rFonts w:cstheme="minorHAnsi"/>
          <w:sz w:val="20"/>
          <w:szCs w:val="20"/>
        </w:rPr>
        <w:t>W</w:t>
      </w:r>
      <w:r w:rsidRPr="007C22DF">
        <w:rPr>
          <w:rFonts w:cstheme="minorHAnsi"/>
          <w:sz w:val="20"/>
          <w:szCs w:val="20"/>
        </w:rPr>
        <w:t>ykonawca ma obowiązek wykonać w ramach oferowanej ceny ryczałtowej.</w:t>
      </w:r>
    </w:p>
    <w:p w14:paraId="12841820" w14:textId="77777777" w:rsidR="00F33B62" w:rsidRPr="007C22DF" w:rsidRDefault="00F33B62" w:rsidP="004B4BA6">
      <w:pPr>
        <w:rPr>
          <w:rFonts w:cstheme="minorHAnsi"/>
          <w:sz w:val="20"/>
          <w:szCs w:val="20"/>
        </w:rPr>
      </w:pPr>
    </w:p>
    <w:p w14:paraId="2B5E6C11" w14:textId="5930631C" w:rsidR="004B4BA6" w:rsidRPr="007C22DF" w:rsidRDefault="004B4BA6" w:rsidP="006F78C7">
      <w:pPr>
        <w:pStyle w:val="Akapitzlist"/>
        <w:numPr>
          <w:ilvl w:val="0"/>
          <w:numId w:val="11"/>
        </w:numPr>
        <w:ind w:left="709"/>
        <w:rPr>
          <w:rFonts w:cstheme="minorHAnsi"/>
          <w:b/>
          <w:bCs/>
          <w:sz w:val="20"/>
          <w:szCs w:val="20"/>
          <w:u w:val="single"/>
        </w:rPr>
      </w:pPr>
      <w:r w:rsidRPr="007C22DF">
        <w:rPr>
          <w:rFonts w:cstheme="minorHAnsi"/>
          <w:b/>
          <w:bCs/>
          <w:sz w:val="20"/>
          <w:szCs w:val="20"/>
          <w:u w:val="single"/>
        </w:rPr>
        <w:t>TERMIN, SPOSÓB</w:t>
      </w:r>
      <w:r w:rsidR="00F33B62" w:rsidRPr="007C22DF">
        <w:rPr>
          <w:rFonts w:cstheme="minorHAnsi"/>
          <w:b/>
          <w:bCs/>
          <w:sz w:val="20"/>
          <w:szCs w:val="20"/>
          <w:u w:val="single"/>
        </w:rPr>
        <w:t xml:space="preserve"> PRZYGOTOWANIA OFERTY</w:t>
      </w:r>
      <w:r w:rsidRPr="007C22DF">
        <w:rPr>
          <w:rFonts w:cstheme="minorHAnsi"/>
          <w:b/>
          <w:bCs/>
          <w:sz w:val="20"/>
          <w:szCs w:val="20"/>
          <w:u w:val="single"/>
        </w:rPr>
        <w:t>, MIEJSCE SKŁADANIA I OTWARCIA OFERT</w:t>
      </w:r>
      <w:r w:rsidR="0048676C" w:rsidRPr="007C22DF">
        <w:rPr>
          <w:rFonts w:cstheme="minorHAnsi"/>
          <w:b/>
          <w:bCs/>
          <w:sz w:val="20"/>
          <w:szCs w:val="20"/>
          <w:u w:val="single"/>
        </w:rPr>
        <w:t>:</w:t>
      </w:r>
    </w:p>
    <w:p w14:paraId="60649FEA" w14:textId="77777777" w:rsidR="004B4BA6" w:rsidRPr="007C22DF" w:rsidRDefault="004B4BA6" w:rsidP="004B4BA6">
      <w:pPr>
        <w:rPr>
          <w:rFonts w:cstheme="minorHAnsi"/>
          <w:sz w:val="20"/>
          <w:szCs w:val="20"/>
        </w:rPr>
      </w:pPr>
    </w:p>
    <w:p w14:paraId="0FB56773" w14:textId="07F18750" w:rsidR="00F33B62" w:rsidRPr="008568AC" w:rsidRDefault="004B4BA6" w:rsidP="004B4BA6">
      <w:pPr>
        <w:pStyle w:val="Akapitzlist"/>
        <w:numPr>
          <w:ilvl w:val="0"/>
          <w:numId w:val="35"/>
        </w:numPr>
        <w:ind w:left="426"/>
        <w:rPr>
          <w:rFonts w:cstheme="minorHAnsi"/>
          <w:sz w:val="20"/>
          <w:szCs w:val="20"/>
        </w:rPr>
      </w:pPr>
      <w:r w:rsidRPr="008568AC">
        <w:rPr>
          <w:rFonts w:cstheme="minorHAnsi"/>
          <w:sz w:val="20"/>
          <w:szCs w:val="20"/>
        </w:rPr>
        <w:t xml:space="preserve">Termin składania ofert — do dnia </w:t>
      </w:r>
      <w:r w:rsidR="008568AC" w:rsidRPr="008568AC">
        <w:rPr>
          <w:rFonts w:cstheme="minorHAnsi"/>
          <w:sz w:val="20"/>
          <w:szCs w:val="20"/>
        </w:rPr>
        <w:t xml:space="preserve">5 pażdziernika </w:t>
      </w:r>
      <w:r w:rsidRPr="008568AC">
        <w:rPr>
          <w:rFonts w:cstheme="minorHAnsi"/>
          <w:sz w:val="20"/>
          <w:szCs w:val="20"/>
        </w:rPr>
        <w:t>2024</w:t>
      </w:r>
      <w:r w:rsidR="00751C00" w:rsidRPr="008568AC">
        <w:rPr>
          <w:rFonts w:cstheme="minorHAnsi"/>
          <w:sz w:val="20"/>
          <w:szCs w:val="20"/>
        </w:rPr>
        <w:t xml:space="preserve"> </w:t>
      </w:r>
      <w:r w:rsidRPr="008568AC">
        <w:rPr>
          <w:rFonts w:cstheme="minorHAnsi"/>
          <w:sz w:val="20"/>
          <w:szCs w:val="20"/>
        </w:rPr>
        <w:t xml:space="preserve">r. do </w:t>
      </w:r>
      <w:r w:rsidR="00F33B62" w:rsidRPr="008568AC">
        <w:rPr>
          <w:rFonts w:cstheme="minorHAnsi"/>
          <w:sz w:val="20"/>
          <w:szCs w:val="20"/>
        </w:rPr>
        <w:t>g</w:t>
      </w:r>
      <w:r w:rsidRPr="008568AC">
        <w:rPr>
          <w:rFonts w:cstheme="minorHAnsi"/>
          <w:sz w:val="20"/>
          <w:szCs w:val="20"/>
        </w:rPr>
        <w:t>odz. 12:00</w:t>
      </w:r>
    </w:p>
    <w:p w14:paraId="35BD2114" w14:textId="07A2E846" w:rsidR="004B4BA6" w:rsidRPr="007C22DF" w:rsidRDefault="004B4BA6" w:rsidP="004B4BA6">
      <w:pPr>
        <w:pStyle w:val="Akapitzlist"/>
        <w:numPr>
          <w:ilvl w:val="0"/>
          <w:numId w:val="35"/>
        </w:numPr>
        <w:ind w:left="426"/>
        <w:rPr>
          <w:rFonts w:cstheme="minorHAnsi"/>
          <w:sz w:val="20"/>
          <w:szCs w:val="20"/>
        </w:rPr>
      </w:pPr>
      <w:r w:rsidRPr="007C22DF">
        <w:rPr>
          <w:rFonts w:cstheme="minorHAnsi"/>
          <w:sz w:val="20"/>
          <w:szCs w:val="20"/>
        </w:rPr>
        <w:t>Dopuszcza się składanie ofert:</w:t>
      </w:r>
    </w:p>
    <w:p w14:paraId="33AAC000" w14:textId="1138B27D" w:rsidR="004B4BA6" w:rsidRPr="007C22DF" w:rsidRDefault="004B4BA6" w:rsidP="00F33B62">
      <w:pPr>
        <w:pStyle w:val="Akapitzlist"/>
        <w:numPr>
          <w:ilvl w:val="0"/>
          <w:numId w:val="36"/>
        </w:numPr>
        <w:rPr>
          <w:rFonts w:cstheme="minorHAnsi"/>
          <w:sz w:val="20"/>
          <w:szCs w:val="20"/>
        </w:rPr>
      </w:pPr>
      <w:r w:rsidRPr="007C22DF">
        <w:rPr>
          <w:rFonts w:cstheme="minorHAnsi"/>
          <w:sz w:val="20"/>
          <w:szCs w:val="20"/>
        </w:rPr>
        <w:t>w formie papierowej za pośrednictwem poczty, kuriera lub osobiście.</w:t>
      </w:r>
    </w:p>
    <w:p w14:paraId="3894A1A2" w14:textId="095CEE65" w:rsidR="004B4BA6" w:rsidRPr="007C22DF" w:rsidRDefault="004B4BA6" w:rsidP="00F33B62">
      <w:pPr>
        <w:pStyle w:val="Akapitzlist"/>
        <w:numPr>
          <w:ilvl w:val="0"/>
          <w:numId w:val="36"/>
        </w:numPr>
        <w:rPr>
          <w:rFonts w:cstheme="minorHAnsi"/>
          <w:sz w:val="20"/>
          <w:szCs w:val="20"/>
        </w:rPr>
      </w:pPr>
      <w:r w:rsidRPr="007C22DF">
        <w:rPr>
          <w:rFonts w:cstheme="minorHAnsi"/>
          <w:sz w:val="20"/>
          <w:szCs w:val="20"/>
        </w:rPr>
        <w:t xml:space="preserve">miejsce składania ofert: siedziba Zamawiającego — </w:t>
      </w:r>
      <w:r w:rsidRPr="007C22DF">
        <w:rPr>
          <w:rFonts w:cstheme="minorHAnsi"/>
          <w:b/>
          <w:bCs/>
          <w:sz w:val="20"/>
          <w:szCs w:val="20"/>
        </w:rPr>
        <w:t xml:space="preserve">Parafia </w:t>
      </w:r>
      <w:r w:rsidR="00F33B62" w:rsidRPr="007C22DF">
        <w:rPr>
          <w:rFonts w:cstheme="minorHAnsi"/>
          <w:b/>
          <w:bCs/>
          <w:sz w:val="20"/>
          <w:szCs w:val="20"/>
        </w:rPr>
        <w:t>Rzymskokatolicka</w:t>
      </w:r>
      <w:r w:rsidRPr="007C22DF">
        <w:rPr>
          <w:rFonts w:cstheme="minorHAnsi"/>
          <w:b/>
          <w:bCs/>
          <w:sz w:val="20"/>
          <w:szCs w:val="20"/>
        </w:rPr>
        <w:t xml:space="preserve"> pw. </w:t>
      </w:r>
      <w:r w:rsidR="00F33B62" w:rsidRPr="007C22DF">
        <w:rPr>
          <w:rFonts w:cstheme="minorHAnsi"/>
          <w:b/>
          <w:bCs/>
          <w:sz w:val="20"/>
          <w:szCs w:val="20"/>
        </w:rPr>
        <w:t>Świętego Krzyża w Kozienicach, ul. Kochanowskiego 2, 26-900 Kozienice</w:t>
      </w:r>
      <w:r w:rsidR="00F33B62" w:rsidRPr="007C22DF">
        <w:rPr>
          <w:rFonts w:cstheme="minorHAnsi"/>
          <w:sz w:val="20"/>
          <w:szCs w:val="20"/>
        </w:rPr>
        <w:t>.</w:t>
      </w:r>
    </w:p>
    <w:p w14:paraId="7AA87D86" w14:textId="77777777" w:rsidR="008568AC" w:rsidRDefault="004B4BA6" w:rsidP="00F33B62">
      <w:pPr>
        <w:pStyle w:val="Akapitzlist"/>
        <w:numPr>
          <w:ilvl w:val="0"/>
          <w:numId w:val="36"/>
        </w:numPr>
        <w:rPr>
          <w:rFonts w:cstheme="minorHAnsi"/>
          <w:sz w:val="20"/>
          <w:szCs w:val="20"/>
        </w:rPr>
      </w:pPr>
      <w:r w:rsidRPr="007C22DF">
        <w:rPr>
          <w:rFonts w:cstheme="minorHAnsi"/>
          <w:sz w:val="20"/>
          <w:szCs w:val="20"/>
        </w:rPr>
        <w:t xml:space="preserve">oferta </w:t>
      </w:r>
      <w:r w:rsidR="00F33B62" w:rsidRPr="007C22DF">
        <w:rPr>
          <w:rFonts w:cstheme="minorHAnsi"/>
          <w:sz w:val="20"/>
          <w:szCs w:val="20"/>
        </w:rPr>
        <w:t xml:space="preserve">powinna być </w:t>
      </w:r>
      <w:r w:rsidRPr="007C22DF">
        <w:rPr>
          <w:rFonts w:cstheme="minorHAnsi"/>
          <w:sz w:val="20"/>
          <w:szCs w:val="20"/>
        </w:rPr>
        <w:t>złożona w zamkniętej kopercie</w:t>
      </w:r>
      <w:r w:rsidR="00F33B62" w:rsidRPr="007C22DF">
        <w:rPr>
          <w:rFonts w:cstheme="minorHAnsi"/>
          <w:sz w:val="20"/>
          <w:szCs w:val="20"/>
        </w:rPr>
        <w:t xml:space="preserve"> opisanej następująco: „Oferta na </w:t>
      </w:r>
      <w:r w:rsidR="00097024" w:rsidRPr="007C22DF">
        <w:rPr>
          <w:rFonts w:cstheme="minorHAnsi"/>
          <w:sz w:val="20"/>
          <w:szCs w:val="20"/>
        </w:rPr>
        <w:t xml:space="preserve">wykonanie konserwacji wnętrza kościoła pw. Świętego Krzyża w Kozienicach” z dopiskiem: Nie otwierać przed: </w:t>
      </w:r>
    </w:p>
    <w:p w14:paraId="39099154" w14:textId="7B36A6C3" w:rsidR="004B4BA6" w:rsidRPr="008568AC" w:rsidRDefault="008568AC" w:rsidP="008568AC">
      <w:pPr>
        <w:pStyle w:val="Akapitzlist"/>
        <w:rPr>
          <w:rFonts w:cstheme="minorHAnsi"/>
          <w:sz w:val="20"/>
          <w:szCs w:val="20"/>
        </w:rPr>
      </w:pPr>
      <w:r w:rsidRPr="008568AC">
        <w:rPr>
          <w:rFonts w:cstheme="minorHAnsi"/>
          <w:sz w:val="20"/>
          <w:szCs w:val="20"/>
        </w:rPr>
        <w:t xml:space="preserve">5 października </w:t>
      </w:r>
      <w:r w:rsidR="00097024" w:rsidRPr="008568AC">
        <w:rPr>
          <w:rFonts w:cstheme="minorHAnsi"/>
          <w:sz w:val="20"/>
          <w:szCs w:val="20"/>
        </w:rPr>
        <w:t>2024 r., godz.: 12:</w:t>
      </w:r>
      <w:r w:rsidRPr="008568AC">
        <w:rPr>
          <w:rFonts w:cstheme="minorHAnsi"/>
          <w:sz w:val="20"/>
          <w:szCs w:val="20"/>
        </w:rPr>
        <w:t>3</w:t>
      </w:r>
      <w:r w:rsidR="00097024" w:rsidRPr="008568AC">
        <w:rPr>
          <w:rFonts w:cstheme="minorHAnsi"/>
          <w:sz w:val="20"/>
          <w:szCs w:val="20"/>
        </w:rPr>
        <w:t xml:space="preserve">0 </w:t>
      </w:r>
    </w:p>
    <w:p w14:paraId="5D1F1E24" w14:textId="77777777" w:rsidR="00097024" w:rsidRPr="007C22DF" w:rsidRDefault="00097024" w:rsidP="004B4BA6">
      <w:pPr>
        <w:pStyle w:val="Akapitzlist"/>
        <w:numPr>
          <w:ilvl w:val="0"/>
          <w:numId w:val="35"/>
        </w:numPr>
        <w:ind w:left="426"/>
        <w:rPr>
          <w:rFonts w:cstheme="minorHAnsi"/>
          <w:sz w:val="20"/>
          <w:szCs w:val="20"/>
        </w:rPr>
      </w:pPr>
      <w:r w:rsidRPr="007C22DF">
        <w:rPr>
          <w:rFonts w:cstheme="minorHAnsi"/>
          <w:sz w:val="20"/>
          <w:szCs w:val="20"/>
        </w:rPr>
        <w:t>O terminie złożenia oferty decyduje data wpływu do siedziby Zamawiającego.</w:t>
      </w:r>
    </w:p>
    <w:p w14:paraId="77577AF3" w14:textId="6B52A8B5" w:rsidR="00097024" w:rsidRPr="007C22DF" w:rsidRDefault="004B4BA6" w:rsidP="004B4BA6">
      <w:pPr>
        <w:pStyle w:val="Akapitzlist"/>
        <w:numPr>
          <w:ilvl w:val="0"/>
          <w:numId w:val="35"/>
        </w:numPr>
        <w:ind w:left="426"/>
        <w:rPr>
          <w:rFonts w:cstheme="minorHAnsi"/>
          <w:sz w:val="20"/>
          <w:szCs w:val="20"/>
        </w:rPr>
      </w:pPr>
      <w:r w:rsidRPr="007C22DF">
        <w:rPr>
          <w:rFonts w:cstheme="minorHAnsi"/>
          <w:sz w:val="20"/>
          <w:szCs w:val="20"/>
        </w:rPr>
        <w:t>Oferty złożone po terminie lub niekompletne nie będą rozpatrywane.</w:t>
      </w:r>
    </w:p>
    <w:p w14:paraId="3C14C255" w14:textId="77777777" w:rsidR="00097024" w:rsidRPr="007C22DF" w:rsidRDefault="004B4BA6" w:rsidP="004B4BA6">
      <w:pPr>
        <w:pStyle w:val="Akapitzlist"/>
        <w:numPr>
          <w:ilvl w:val="0"/>
          <w:numId w:val="35"/>
        </w:numPr>
        <w:ind w:left="426"/>
        <w:rPr>
          <w:rFonts w:cstheme="minorHAnsi"/>
          <w:sz w:val="20"/>
          <w:szCs w:val="20"/>
        </w:rPr>
      </w:pPr>
      <w:r w:rsidRPr="007C22DF">
        <w:rPr>
          <w:rFonts w:cstheme="minorHAnsi"/>
          <w:sz w:val="20"/>
          <w:szCs w:val="20"/>
        </w:rPr>
        <w:t>Zamawiający nie zwraca przesłanych ofert.</w:t>
      </w:r>
    </w:p>
    <w:p w14:paraId="3075CE4E" w14:textId="100572E0" w:rsidR="004B4BA6" w:rsidRPr="007C22DF" w:rsidRDefault="004B4BA6" w:rsidP="004B4BA6">
      <w:pPr>
        <w:pStyle w:val="Akapitzlist"/>
        <w:numPr>
          <w:ilvl w:val="0"/>
          <w:numId w:val="35"/>
        </w:numPr>
        <w:ind w:left="426"/>
        <w:rPr>
          <w:rFonts w:cstheme="minorHAnsi"/>
          <w:sz w:val="20"/>
          <w:szCs w:val="20"/>
        </w:rPr>
      </w:pPr>
      <w:r w:rsidRPr="007C22DF">
        <w:rPr>
          <w:rFonts w:cstheme="minorHAnsi"/>
          <w:sz w:val="20"/>
          <w:szCs w:val="20"/>
        </w:rPr>
        <w:t>Oferta winna zawierać:</w:t>
      </w:r>
    </w:p>
    <w:p w14:paraId="2CDB4AF7" w14:textId="755FC68F" w:rsidR="00097024" w:rsidRPr="007C22DF" w:rsidRDefault="00097024" w:rsidP="00305833">
      <w:pPr>
        <w:pStyle w:val="Akapitzlist"/>
        <w:numPr>
          <w:ilvl w:val="0"/>
          <w:numId w:val="39"/>
        </w:numPr>
        <w:ind w:left="709" w:hanging="283"/>
        <w:jc w:val="both"/>
        <w:rPr>
          <w:rFonts w:cstheme="minorHAnsi"/>
          <w:sz w:val="20"/>
          <w:szCs w:val="20"/>
        </w:rPr>
      </w:pPr>
      <w:r w:rsidRPr="007C22DF">
        <w:rPr>
          <w:rFonts w:cstheme="minorHAnsi"/>
          <w:sz w:val="20"/>
          <w:szCs w:val="20"/>
        </w:rPr>
        <w:t xml:space="preserve">Formularz ofertowy </w:t>
      </w:r>
      <w:r w:rsidR="00305833" w:rsidRPr="007C22DF">
        <w:rPr>
          <w:rFonts w:cstheme="minorHAnsi"/>
          <w:sz w:val="20"/>
          <w:szCs w:val="20"/>
        </w:rPr>
        <w:t xml:space="preserve">- </w:t>
      </w:r>
      <w:r w:rsidRPr="007C22DF">
        <w:rPr>
          <w:rFonts w:cstheme="minorHAnsi"/>
          <w:sz w:val="20"/>
          <w:szCs w:val="20"/>
        </w:rPr>
        <w:t xml:space="preserve"> stanowiący załącznik nr 1 do Za</w:t>
      </w:r>
      <w:r w:rsidR="00E52C7C">
        <w:rPr>
          <w:rFonts w:cstheme="minorHAnsi"/>
          <w:sz w:val="20"/>
          <w:szCs w:val="20"/>
        </w:rPr>
        <w:t>pytania ofertowego</w:t>
      </w:r>
      <w:r w:rsidRPr="007C22DF">
        <w:rPr>
          <w:rFonts w:cstheme="minorHAnsi"/>
          <w:sz w:val="20"/>
          <w:szCs w:val="20"/>
        </w:rPr>
        <w:t>,</w:t>
      </w:r>
    </w:p>
    <w:p w14:paraId="0CBB7229" w14:textId="0BBB0BFF" w:rsidR="004A55D4" w:rsidRPr="007C22DF" w:rsidRDefault="004B4BA6" w:rsidP="004A55D4">
      <w:pPr>
        <w:pStyle w:val="Akapitzlist"/>
        <w:numPr>
          <w:ilvl w:val="0"/>
          <w:numId w:val="39"/>
        </w:numPr>
        <w:ind w:left="709" w:hanging="283"/>
        <w:rPr>
          <w:rFonts w:cstheme="minorHAnsi"/>
          <w:sz w:val="20"/>
          <w:szCs w:val="20"/>
        </w:rPr>
      </w:pPr>
      <w:r w:rsidRPr="007C22DF">
        <w:rPr>
          <w:rFonts w:cstheme="minorHAnsi"/>
          <w:sz w:val="20"/>
          <w:szCs w:val="20"/>
        </w:rPr>
        <w:t>oświadczenia o niepodleganiu wykluczeniu oraz spełnianiu warunków udziału</w:t>
      </w:r>
      <w:r w:rsidR="00097024" w:rsidRPr="007C22DF">
        <w:rPr>
          <w:rFonts w:cstheme="minorHAnsi"/>
          <w:sz w:val="20"/>
          <w:szCs w:val="20"/>
        </w:rPr>
        <w:t xml:space="preserve"> w postępowaniu</w:t>
      </w:r>
      <w:r w:rsidRPr="007C22DF">
        <w:rPr>
          <w:rFonts w:cstheme="minorHAnsi"/>
          <w:sz w:val="20"/>
          <w:szCs w:val="20"/>
        </w:rPr>
        <w:t xml:space="preserve">, o których mowa w Zaproszeniu - na druku </w:t>
      </w:r>
      <w:r w:rsidR="00097024" w:rsidRPr="007C22DF">
        <w:rPr>
          <w:rFonts w:cstheme="minorHAnsi"/>
          <w:sz w:val="20"/>
          <w:szCs w:val="20"/>
        </w:rPr>
        <w:t xml:space="preserve">formularza </w:t>
      </w:r>
      <w:r w:rsidRPr="007C22DF">
        <w:rPr>
          <w:rFonts w:cstheme="minorHAnsi"/>
          <w:sz w:val="20"/>
          <w:szCs w:val="20"/>
        </w:rPr>
        <w:t>oferty stanowiącym zał</w:t>
      </w:r>
      <w:r w:rsidR="00E52C7C">
        <w:rPr>
          <w:rFonts w:cstheme="minorHAnsi"/>
          <w:sz w:val="20"/>
          <w:szCs w:val="20"/>
        </w:rPr>
        <w:t>ącznik</w:t>
      </w:r>
      <w:r w:rsidRPr="007C22DF">
        <w:rPr>
          <w:rFonts w:cstheme="minorHAnsi"/>
          <w:sz w:val="20"/>
          <w:szCs w:val="20"/>
        </w:rPr>
        <w:t xml:space="preserve"> nr 1 do </w:t>
      </w:r>
      <w:r w:rsidR="00E52C7C" w:rsidRPr="007C22DF">
        <w:rPr>
          <w:rFonts w:cstheme="minorHAnsi"/>
          <w:sz w:val="20"/>
          <w:szCs w:val="20"/>
        </w:rPr>
        <w:t>Za</w:t>
      </w:r>
      <w:r w:rsidR="00E52C7C">
        <w:rPr>
          <w:rFonts w:cstheme="minorHAnsi"/>
          <w:sz w:val="20"/>
          <w:szCs w:val="20"/>
        </w:rPr>
        <w:t>pytania ofertowego</w:t>
      </w:r>
      <w:r w:rsidRPr="007C22DF">
        <w:rPr>
          <w:rFonts w:cstheme="minorHAnsi"/>
          <w:sz w:val="20"/>
          <w:szCs w:val="20"/>
        </w:rPr>
        <w:t>,</w:t>
      </w:r>
    </w:p>
    <w:p w14:paraId="090886E4" w14:textId="32879D39" w:rsidR="00305833" w:rsidRPr="007C22DF" w:rsidRDefault="00305833" w:rsidP="00490391">
      <w:pPr>
        <w:pStyle w:val="Akapitzlist"/>
        <w:numPr>
          <w:ilvl w:val="0"/>
          <w:numId w:val="39"/>
        </w:numPr>
        <w:ind w:left="709" w:hanging="283"/>
        <w:jc w:val="both"/>
        <w:rPr>
          <w:rFonts w:cstheme="minorHAnsi"/>
          <w:sz w:val="20"/>
          <w:szCs w:val="20"/>
        </w:rPr>
      </w:pPr>
      <w:r w:rsidRPr="007C22DF">
        <w:rPr>
          <w:rFonts w:cstheme="minorHAnsi"/>
          <w:sz w:val="20"/>
          <w:szCs w:val="20"/>
        </w:rPr>
        <w:lastRenderedPageBreak/>
        <w:t xml:space="preserve">Wykaz doświadczenia </w:t>
      </w:r>
      <w:r w:rsidR="00490391">
        <w:rPr>
          <w:rFonts w:cstheme="minorHAnsi"/>
          <w:sz w:val="20"/>
          <w:szCs w:val="20"/>
        </w:rPr>
        <w:t>osób skierowanych do realizacji zadania</w:t>
      </w:r>
      <w:r w:rsidRPr="007C22DF">
        <w:rPr>
          <w:rFonts w:cstheme="minorHAnsi"/>
          <w:sz w:val="20"/>
          <w:szCs w:val="20"/>
        </w:rPr>
        <w:t xml:space="preserve"> w ramach kryteriów oceny ofert opisanych w niniejszym Zapytaniu ofertowym</w:t>
      </w:r>
      <w:r w:rsidR="003252AA" w:rsidRPr="007C22DF">
        <w:rPr>
          <w:rFonts w:cstheme="minorHAnsi"/>
          <w:sz w:val="20"/>
          <w:szCs w:val="20"/>
        </w:rPr>
        <w:t xml:space="preserve"> – na druku formularza oferty stanowiącym </w:t>
      </w:r>
      <w:r w:rsidR="00E52C7C" w:rsidRPr="007C22DF">
        <w:rPr>
          <w:rFonts w:cstheme="minorHAnsi"/>
          <w:sz w:val="20"/>
          <w:szCs w:val="20"/>
        </w:rPr>
        <w:t>załącznik nr 1 do Za</w:t>
      </w:r>
      <w:r w:rsidR="00E52C7C">
        <w:rPr>
          <w:rFonts w:cstheme="minorHAnsi"/>
          <w:sz w:val="20"/>
          <w:szCs w:val="20"/>
        </w:rPr>
        <w:t>pytania ofertowego</w:t>
      </w:r>
      <w:r w:rsidR="00E52C7C" w:rsidRPr="007C22DF">
        <w:rPr>
          <w:rFonts w:cstheme="minorHAnsi"/>
          <w:sz w:val="20"/>
          <w:szCs w:val="20"/>
        </w:rPr>
        <w:t>,</w:t>
      </w:r>
    </w:p>
    <w:p w14:paraId="4BECFA7A" w14:textId="20992EB3" w:rsidR="004A55D4" w:rsidRPr="007C22DF" w:rsidRDefault="004A55D4" w:rsidP="004A55D4">
      <w:pPr>
        <w:pStyle w:val="Akapitzlist"/>
        <w:numPr>
          <w:ilvl w:val="0"/>
          <w:numId w:val="39"/>
        </w:numPr>
        <w:ind w:left="709" w:hanging="283"/>
        <w:jc w:val="both"/>
        <w:rPr>
          <w:rFonts w:cstheme="minorHAnsi"/>
          <w:sz w:val="20"/>
          <w:szCs w:val="20"/>
        </w:rPr>
      </w:pPr>
      <w:r w:rsidRPr="007C22DF">
        <w:rPr>
          <w:rFonts w:cstheme="minorHAnsi"/>
          <w:sz w:val="20"/>
          <w:szCs w:val="20"/>
        </w:rPr>
        <w:t>Wykaz realizacji potwierdzający spełnienie warunków opisanych w niniejszym Zapytaniu ofertowym, wykonanych nie wcześniej niż w okresie ostatnich 5 lat, a jeżeli okres prowadzenia działalności jest krótszy – w tym okresie, wraz z podaniem ich wartości, rodzaju, daty i miejsca wykonania oraz podmiotów, na rzecz których usługi te zostały wykonane, oraz załączeniem dowodów określających że prace zostały wykonane należycie. Dowodami o których mowa, są referencje bądź inne dokumenty sporządzone przez podmiot, na rzecz którego usługi zostały wykonane, a jeżeli Wykonawca z przyczyn niezależnych od niego nie jest w stanie uzyskać tych dokumentów – inne odpowiednie dokumenty - stanowiący Załącznik nr 2 do Zapytania ofertowego</w:t>
      </w:r>
      <w:r w:rsidR="00BB5422" w:rsidRPr="007C22DF">
        <w:rPr>
          <w:rFonts w:cstheme="minorHAnsi"/>
          <w:sz w:val="20"/>
          <w:szCs w:val="20"/>
        </w:rPr>
        <w:t>,</w:t>
      </w:r>
    </w:p>
    <w:p w14:paraId="0FC169C8" w14:textId="17A75D11" w:rsidR="00305833" w:rsidRDefault="004A55D4" w:rsidP="00305833">
      <w:pPr>
        <w:pStyle w:val="Akapitzlist"/>
        <w:numPr>
          <w:ilvl w:val="0"/>
          <w:numId w:val="39"/>
        </w:numPr>
        <w:ind w:left="709" w:hanging="283"/>
        <w:jc w:val="both"/>
        <w:rPr>
          <w:rFonts w:cstheme="minorHAnsi"/>
          <w:sz w:val="20"/>
          <w:szCs w:val="20"/>
        </w:rPr>
      </w:pPr>
      <w:r w:rsidRPr="007C22DF">
        <w:rPr>
          <w:rFonts w:cstheme="minorHAnsi"/>
          <w:sz w:val="20"/>
          <w:szCs w:val="20"/>
        </w:rPr>
        <w:t xml:space="preserve">Wykaz osób, skierowanych przez Wykonawcę do realizacji </w:t>
      </w:r>
      <w:r w:rsidR="000B2083" w:rsidRPr="007C22DF">
        <w:rPr>
          <w:rFonts w:cstheme="minorHAnsi"/>
          <w:sz w:val="20"/>
          <w:szCs w:val="20"/>
        </w:rPr>
        <w:t xml:space="preserve">niniejszego </w:t>
      </w:r>
      <w:r w:rsidRPr="007C22DF">
        <w:rPr>
          <w:rFonts w:cstheme="minorHAnsi"/>
          <w:sz w:val="20"/>
          <w:szCs w:val="20"/>
        </w:rPr>
        <w:t>zamówienia wraz z informacjami na temat kwalifikacji zawodowych, wykształcenia</w:t>
      </w:r>
      <w:r w:rsidR="00490391">
        <w:rPr>
          <w:rFonts w:cstheme="minorHAnsi"/>
          <w:sz w:val="20"/>
          <w:szCs w:val="20"/>
        </w:rPr>
        <w:t>,</w:t>
      </w:r>
      <w:r w:rsidRPr="007C22DF">
        <w:rPr>
          <w:rFonts w:cstheme="minorHAnsi"/>
          <w:sz w:val="20"/>
          <w:szCs w:val="20"/>
        </w:rPr>
        <w:t xml:space="preserve"> uprawnień, doświadczenia i niezbędnych do wykazania spełniania warunków udziału w postępowaniu opisanych w niniejszym Zapytaniu ofertowym, a także zakresu wykonywanych przez nie czynności oraz informacją o podstawie do dysponowania tymi osobami wraz z dołączeniem kopii dokumentów potwierdzających wykształcenie i praktykę - stanowiący Załącznik nr 3 do Zapytania ofertowego</w:t>
      </w:r>
      <w:r w:rsidR="00BB5422" w:rsidRPr="007C22DF">
        <w:rPr>
          <w:rFonts w:cstheme="minorHAnsi"/>
          <w:sz w:val="20"/>
          <w:szCs w:val="20"/>
        </w:rPr>
        <w:t>,</w:t>
      </w:r>
    </w:p>
    <w:p w14:paraId="1117C642" w14:textId="090CEB5C" w:rsidR="00BA1F91" w:rsidRPr="007C22DF" w:rsidRDefault="00BA1F91" w:rsidP="00305833">
      <w:pPr>
        <w:pStyle w:val="Akapitzlist"/>
        <w:numPr>
          <w:ilvl w:val="0"/>
          <w:numId w:val="39"/>
        </w:numPr>
        <w:ind w:left="709" w:hanging="283"/>
        <w:jc w:val="both"/>
        <w:rPr>
          <w:rFonts w:cstheme="minorHAnsi"/>
          <w:sz w:val="20"/>
          <w:szCs w:val="20"/>
        </w:rPr>
      </w:pPr>
      <w:r>
        <w:rPr>
          <w:rFonts w:cstheme="minorHAnsi"/>
          <w:sz w:val="20"/>
          <w:szCs w:val="20"/>
        </w:rPr>
        <w:t>Kopię polisy OC wraz z dowodem jej opłacenia,</w:t>
      </w:r>
    </w:p>
    <w:p w14:paraId="0E5CF381" w14:textId="56FEE1F9" w:rsidR="00097024" w:rsidRPr="007C22DF" w:rsidRDefault="00097024" w:rsidP="00BB5422">
      <w:pPr>
        <w:pStyle w:val="Akapitzlist"/>
        <w:numPr>
          <w:ilvl w:val="0"/>
          <w:numId w:val="39"/>
        </w:numPr>
        <w:ind w:left="709" w:hanging="283"/>
        <w:jc w:val="both"/>
        <w:rPr>
          <w:rFonts w:cstheme="minorHAnsi"/>
          <w:sz w:val="20"/>
          <w:szCs w:val="20"/>
        </w:rPr>
      </w:pPr>
      <w:r w:rsidRPr="007C22DF">
        <w:rPr>
          <w:rFonts w:cstheme="minorHAnsi"/>
          <w:sz w:val="20"/>
          <w:szCs w:val="20"/>
        </w:rPr>
        <w:t>(</w:t>
      </w:r>
      <w:r w:rsidR="004B4BA6" w:rsidRPr="007C22DF">
        <w:rPr>
          <w:rFonts w:cstheme="minorHAnsi"/>
          <w:sz w:val="20"/>
          <w:szCs w:val="20"/>
        </w:rPr>
        <w:t>jeżeli dotyczy) dokumenty, z których wynika prawo do podpisania oferty</w:t>
      </w:r>
      <w:r w:rsidRPr="007C22DF">
        <w:rPr>
          <w:rFonts w:cstheme="minorHAnsi"/>
          <w:sz w:val="20"/>
          <w:szCs w:val="20"/>
        </w:rPr>
        <w:t>,</w:t>
      </w:r>
      <w:r w:rsidR="004B4BA6" w:rsidRPr="007C22DF">
        <w:rPr>
          <w:rFonts w:cstheme="minorHAnsi"/>
          <w:sz w:val="20"/>
          <w:szCs w:val="20"/>
        </w:rPr>
        <w:t xml:space="preserve"> odpowiednie pełnomocnictwa</w:t>
      </w:r>
      <w:r w:rsidRPr="007C22DF">
        <w:rPr>
          <w:rFonts w:cstheme="minorHAnsi"/>
          <w:sz w:val="20"/>
          <w:szCs w:val="20"/>
        </w:rPr>
        <w:t>,</w:t>
      </w:r>
    </w:p>
    <w:p w14:paraId="5183A2BC" w14:textId="77777777" w:rsidR="00097024" w:rsidRPr="007C22DF" w:rsidRDefault="00097024" w:rsidP="004B4BA6">
      <w:pPr>
        <w:pStyle w:val="Akapitzlist"/>
        <w:numPr>
          <w:ilvl w:val="0"/>
          <w:numId w:val="39"/>
        </w:numPr>
        <w:ind w:left="709" w:hanging="283"/>
        <w:rPr>
          <w:rFonts w:cstheme="minorHAnsi"/>
          <w:sz w:val="20"/>
          <w:szCs w:val="20"/>
        </w:rPr>
      </w:pPr>
      <w:r w:rsidRPr="007C22DF">
        <w:rPr>
          <w:rFonts w:cstheme="minorHAnsi"/>
          <w:sz w:val="20"/>
          <w:szCs w:val="20"/>
        </w:rPr>
        <w:t xml:space="preserve">(jeżeli dotyczy) </w:t>
      </w:r>
      <w:r w:rsidR="004B4BA6" w:rsidRPr="007C22DF">
        <w:rPr>
          <w:rFonts w:cstheme="minorHAnsi"/>
          <w:sz w:val="20"/>
          <w:szCs w:val="20"/>
        </w:rPr>
        <w:t>pełnomocnictwo upoważniające do złożenia oferty, o ile ofertę składa pełnomocnik;</w:t>
      </w:r>
    </w:p>
    <w:p w14:paraId="4CE474CA" w14:textId="041D930A" w:rsidR="004B4BA6" w:rsidRPr="007C22DF" w:rsidRDefault="00097024" w:rsidP="004B4BA6">
      <w:pPr>
        <w:pStyle w:val="Akapitzlist"/>
        <w:numPr>
          <w:ilvl w:val="0"/>
          <w:numId w:val="39"/>
        </w:numPr>
        <w:ind w:left="709" w:hanging="283"/>
        <w:rPr>
          <w:rFonts w:cstheme="minorHAnsi"/>
          <w:sz w:val="20"/>
          <w:szCs w:val="20"/>
        </w:rPr>
      </w:pPr>
      <w:r w:rsidRPr="007C22DF">
        <w:rPr>
          <w:rFonts w:cstheme="minorHAnsi"/>
          <w:sz w:val="20"/>
          <w:szCs w:val="20"/>
        </w:rPr>
        <w:t xml:space="preserve">(jeżeli dotyczy) </w:t>
      </w:r>
      <w:r w:rsidR="004B4BA6" w:rsidRPr="007C22DF">
        <w:rPr>
          <w:rFonts w:cstheme="minorHAnsi"/>
          <w:sz w:val="20"/>
          <w:szCs w:val="20"/>
        </w:rPr>
        <w:t>pełnomocnictwo dla pełnomocnika do reprezentowania w postępowaniu Wykonawców wspólnie ubiegających się o udzielenie zamówienia.</w:t>
      </w:r>
    </w:p>
    <w:p w14:paraId="50F84EE6" w14:textId="77777777" w:rsidR="004A55D4" w:rsidRPr="007C22DF" w:rsidRDefault="004B4BA6" w:rsidP="004B4BA6">
      <w:pPr>
        <w:pStyle w:val="Akapitzlist"/>
        <w:numPr>
          <w:ilvl w:val="0"/>
          <w:numId w:val="35"/>
        </w:numPr>
        <w:ind w:left="426"/>
        <w:jc w:val="both"/>
        <w:rPr>
          <w:rFonts w:cstheme="minorHAnsi"/>
          <w:sz w:val="20"/>
          <w:szCs w:val="20"/>
        </w:rPr>
      </w:pPr>
      <w:r w:rsidRPr="007C22DF">
        <w:rPr>
          <w:rFonts w:cstheme="minorHAnsi"/>
          <w:sz w:val="20"/>
          <w:szCs w:val="20"/>
        </w:rPr>
        <w:t xml:space="preserve">Oferta oraz składane łącznie z nimi dokumenty muszą być podpisane przez osoby uprawnione do reprezentowania oferenta, zgodnie z zasadami reprezentacji wskazanymi we właściwym rejestrze </w:t>
      </w:r>
      <w:r w:rsidR="004A55D4" w:rsidRPr="007C22DF">
        <w:rPr>
          <w:rFonts w:cstheme="minorHAnsi"/>
          <w:sz w:val="20"/>
          <w:szCs w:val="20"/>
        </w:rPr>
        <w:t>przedsiębiorców</w:t>
      </w:r>
      <w:r w:rsidRPr="007C22DF">
        <w:rPr>
          <w:rFonts w:cstheme="minorHAnsi"/>
          <w:sz w:val="20"/>
          <w:szCs w:val="20"/>
        </w:rPr>
        <w:t xml:space="preserve">. Jeżeli </w:t>
      </w:r>
      <w:r w:rsidR="004A55D4" w:rsidRPr="007C22DF">
        <w:rPr>
          <w:rFonts w:cstheme="minorHAnsi"/>
          <w:sz w:val="20"/>
          <w:szCs w:val="20"/>
        </w:rPr>
        <w:t xml:space="preserve">uprawnienia </w:t>
      </w:r>
      <w:r w:rsidRPr="007C22DF">
        <w:rPr>
          <w:rFonts w:cstheme="minorHAnsi"/>
          <w:sz w:val="20"/>
          <w:szCs w:val="20"/>
        </w:rPr>
        <w:t>osob</w:t>
      </w:r>
      <w:r w:rsidR="004A55D4" w:rsidRPr="007C22DF">
        <w:rPr>
          <w:rFonts w:cstheme="minorHAnsi"/>
          <w:sz w:val="20"/>
          <w:szCs w:val="20"/>
        </w:rPr>
        <w:t xml:space="preserve">y </w:t>
      </w:r>
      <w:r w:rsidRPr="007C22DF">
        <w:rPr>
          <w:rFonts w:cstheme="minorHAnsi"/>
          <w:sz w:val="20"/>
          <w:szCs w:val="20"/>
        </w:rPr>
        <w:t>podpisując</w:t>
      </w:r>
      <w:r w:rsidR="004A55D4" w:rsidRPr="007C22DF">
        <w:rPr>
          <w:rFonts w:cstheme="minorHAnsi"/>
          <w:sz w:val="20"/>
          <w:szCs w:val="20"/>
        </w:rPr>
        <w:t>ej</w:t>
      </w:r>
      <w:r w:rsidRPr="007C22DF">
        <w:rPr>
          <w:rFonts w:cstheme="minorHAnsi"/>
          <w:sz w:val="20"/>
          <w:szCs w:val="20"/>
        </w:rPr>
        <w:t xml:space="preserve"> ofertę nie wynika</w:t>
      </w:r>
      <w:r w:rsidR="004A55D4" w:rsidRPr="007C22DF">
        <w:rPr>
          <w:rFonts w:cstheme="minorHAnsi"/>
          <w:sz w:val="20"/>
          <w:szCs w:val="20"/>
        </w:rPr>
        <w:t>ją</w:t>
      </w:r>
      <w:r w:rsidRPr="007C22DF">
        <w:rPr>
          <w:rFonts w:cstheme="minorHAnsi"/>
          <w:sz w:val="20"/>
          <w:szCs w:val="20"/>
        </w:rPr>
        <w:t xml:space="preserve"> z KRS lub CEiDG to należy dołączyć stosowne pełnomocnictwo dla tej osoby wskazujące uprawnienia do składania oświadczenia woli w </w:t>
      </w:r>
      <w:r w:rsidR="004A55D4" w:rsidRPr="007C22DF">
        <w:rPr>
          <w:rFonts w:cstheme="minorHAnsi"/>
          <w:sz w:val="20"/>
          <w:szCs w:val="20"/>
        </w:rPr>
        <w:t>imieniu Wykonawcy</w:t>
      </w:r>
      <w:r w:rsidRPr="007C22DF">
        <w:rPr>
          <w:rFonts w:cstheme="minorHAnsi"/>
          <w:sz w:val="20"/>
          <w:szCs w:val="20"/>
        </w:rPr>
        <w:t>, w tym do podpisania oferty</w:t>
      </w:r>
      <w:r w:rsidR="004A55D4" w:rsidRPr="007C22DF">
        <w:rPr>
          <w:rFonts w:cstheme="minorHAnsi"/>
          <w:sz w:val="20"/>
          <w:szCs w:val="20"/>
        </w:rPr>
        <w:t xml:space="preserve"> w niniejszym postępowaniu</w:t>
      </w:r>
      <w:r w:rsidRPr="007C22DF">
        <w:rPr>
          <w:rFonts w:cstheme="minorHAnsi"/>
          <w:sz w:val="20"/>
          <w:szCs w:val="20"/>
        </w:rPr>
        <w:t>.</w:t>
      </w:r>
    </w:p>
    <w:p w14:paraId="1B819DA2" w14:textId="77777777" w:rsidR="004A55D4" w:rsidRPr="007C22DF" w:rsidRDefault="004B4BA6" w:rsidP="004B4BA6">
      <w:pPr>
        <w:pStyle w:val="Akapitzlist"/>
        <w:numPr>
          <w:ilvl w:val="0"/>
          <w:numId w:val="35"/>
        </w:numPr>
        <w:ind w:left="426"/>
        <w:jc w:val="both"/>
        <w:rPr>
          <w:rFonts w:cstheme="minorHAnsi"/>
          <w:sz w:val="20"/>
          <w:szCs w:val="20"/>
        </w:rPr>
      </w:pPr>
      <w:r w:rsidRPr="007C22DF">
        <w:rPr>
          <w:rFonts w:cstheme="minorHAnsi"/>
          <w:sz w:val="20"/>
          <w:szCs w:val="20"/>
        </w:rPr>
        <w:t>Oferta powinna być sporządzona w języku polskim. Dokumenty sporządzone w języku obcym muszą</w:t>
      </w:r>
      <w:r w:rsidR="004A55D4" w:rsidRPr="007C22DF">
        <w:rPr>
          <w:rFonts w:cstheme="minorHAnsi"/>
          <w:sz w:val="20"/>
          <w:szCs w:val="20"/>
        </w:rPr>
        <w:t xml:space="preserve"> </w:t>
      </w:r>
      <w:r w:rsidRPr="007C22DF">
        <w:rPr>
          <w:rFonts w:cstheme="minorHAnsi"/>
          <w:sz w:val="20"/>
          <w:szCs w:val="20"/>
        </w:rPr>
        <w:t>być złożone wraz z tłumaczeniem na język Polski, poświadczonym przez Oferenta.</w:t>
      </w:r>
    </w:p>
    <w:p w14:paraId="6C5AC0B9" w14:textId="77777777" w:rsidR="004A55D4" w:rsidRPr="007C22DF" w:rsidRDefault="004B4BA6" w:rsidP="004B4BA6">
      <w:pPr>
        <w:pStyle w:val="Akapitzlist"/>
        <w:numPr>
          <w:ilvl w:val="0"/>
          <w:numId w:val="35"/>
        </w:numPr>
        <w:ind w:left="426"/>
        <w:jc w:val="both"/>
        <w:rPr>
          <w:rFonts w:cstheme="minorHAnsi"/>
          <w:sz w:val="20"/>
          <w:szCs w:val="20"/>
        </w:rPr>
      </w:pPr>
      <w:r w:rsidRPr="007C22DF">
        <w:rPr>
          <w:rFonts w:cstheme="minorHAnsi"/>
          <w:sz w:val="20"/>
          <w:szCs w:val="20"/>
        </w:rPr>
        <w:t>Poprawki lub zmiany w ofercie muszą być dokonane w sposób czytelny, i parafowane przez osobę podpisującą ofertę.</w:t>
      </w:r>
    </w:p>
    <w:p w14:paraId="25D520CB" w14:textId="4B9D57A0" w:rsidR="004B4BA6" w:rsidRPr="008568AC" w:rsidRDefault="004B4BA6" w:rsidP="004B4BA6">
      <w:pPr>
        <w:pStyle w:val="Akapitzlist"/>
        <w:numPr>
          <w:ilvl w:val="0"/>
          <w:numId w:val="35"/>
        </w:numPr>
        <w:ind w:left="426"/>
        <w:jc w:val="both"/>
        <w:rPr>
          <w:rFonts w:cstheme="minorHAnsi"/>
          <w:sz w:val="20"/>
          <w:szCs w:val="20"/>
        </w:rPr>
      </w:pPr>
      <w:r w:rsidRPr="008568AC">
        <w:rPr>
          <w:rFonts w:cstheme="minorHAnsi"/>
          <w:sz w:val="20"/>
          <w:szCs w:val="20"/>
        </w:rPr>
        <w:t>Niezwłocznie po otwarciu ofert Zamawiający udostępni informacje o wykonawcach</w:t>
      </w:r>
      <w:r w:rsidR="002F3113" w:rsidRPr="008568AC">
        <w:rPr>
          <w:rFonts w:cstheme="minorHAnsi"/>
          <w:sz w:val="20"/>
          <w:szCs w:val="20"/>
        </w:rPr>
        <w:t>,</w:t>
      </w:r>
      <w:r w:rsidRPr="008568AC">
        <w:rPr>
          <w:rFonts w:cstheme="minorHAnsi"/>
          <w:sz w:val="20"/>
          <w:szCs w:val="20"/>
        </w:rPr>
        <w:t xml:space="preserve"> cen</w:t>
      </w:r>
      <w:r w:rsidR="002F3113" w:rsidRPr="008568AC">
        <w:rPr>
          <w:rFonts w:cstheme="minorHAnsi"/>
          <w:sz w:val="20"/>
          <w:szCs w:val="20"/>
        </w:rPr>
        <w:t>ach</w:t>
      </w:r>
      <w:r w:rsidRPr="008568AC">
        <w:rPr>
          <w:rFonts w:cstheme="minorHAnsi"/>
          <w:sz w:val="20"/>
          <w:szCs w:val="20"/>
        </w:rPr>
        <w:t xml:space="preserve"> ofert </w:t>
      </w:r>
      <w:r w:rsidR="004A55D4" w:rsidRPr="008568AC">
        <w:rPr>
          <w:rFonts w:cstheme="minorHAnsi"/>
          <w:sz w:val="20"/>
          <w:szCs w:val="20"/>
        </w:rPr>
        <w:t>oraz pozostał</w:t>
      </w:r>
      <w:r w:rsidR="002F3113" w:rsidRPr="008568AC">
        <w:rPr>
          <w:rFonts w:cstheme="minorHAnsi"/>
          <w:sz w:val="20"/>
          <w:szCs w:val="20"/>
        </w:rPr>
        <w:t>ych</w:t>
      </w:r>
      <w:r w:rsidR="004A55D4" w:rsidRPr="008568AC">
        <w:rPr>
          <w:rFonts w:cstheme="minorHAnsi"/>
          <w:sz w:val="20"/>
          <w:szCs w:val="20"/>
        </w:rPr>
        <w:t xml:space="preserve"> kryteria</w:t>
      </w:r>
      <w:r w:rsidR="002F3113" w:rsidRPr="008568AC">
        <w:rPr>
          <w:rFonts w:cstheme="minorHAnsi"/>
          <w:sz w:val="20"/>
          <w:szCs w:val="20"/>
        </w:rPr>
        <w:t>ch oceny ofert</w:t>
      </w:r>
      <w:r w:rsidR="004A55D4" w:rsidRPr="008568AC">
        <w:rPr>
          <w:rFonts w:cstheme="minorHAnsi"/>
          <w:sz w:val="20"/>
          <w:szCs w:val="20"/>
        </w:rPr>
        <w:t xml:space="preserve"> </w:t>
      </w:r>
      <w:r w:rsidRPr="008568AC">
        <w:rPr>
          <w:rFonts w:cstheme="minorHAnsi"/>
          <w:sz w:val="20"/>
          <w:szCs w:val="20"/>
        </w:rPr>
        <w:t>poprzez</w:t>
      </w:r>
      <w:r w:rsidR="004A55D4" w:rsidRPr="008568AC">
        <w:rPr>
          <w:rFonts w:cstheme="minorHAnsi"/>
          <w:sz w:val="20"/>
          <w:szCs w:val="20"/>
        </w:rPr>
        <w:t xml:space="preserve">: </w:t>
      </w:r>
      <w:r w:rsidRPr="008568AC">
        <w:rPr>
          <w:rFonts w:cstheme="minorHAnsi"/>
          <w:sz w:val="20"/>
          <w:szCs w:val="20"/>
        </w:rPr>
        <w:t xml:space="preserve">stronę internetową </w:t>
      </w:r>
      <w:r w:rsidR="004A55D4" w:rsidRPr="008568AC">
        <w:rPr>
          <w:rFonts w:cstheme="minorHAnsi"/>
          <w:sz w:val="20"/>
          <w:szCs w:val="20"/>
        </w:rPr>
        <w:t>Powiatu Kozienickiego:</w:t>
      </w:r>
      <w:r w:rsidR="008568AC" w:rsidRPr="008568AC">
        <w:rPr>
          <w:rFonts w:cstheme="minorHAnsi"/>
          <w:sz w:val="20"/>
          <w:szCs w:val="20"/>
        </w:rPr>
        <w:t xml:space="preserve"> www.kozienicepowiat.pl</w:t>
      </w:r>
      <w:r w:rsidRPr="008568AC">
        <w:rPr>
          <w:rFonts w:cstheme="minorHAnsi"/>
          <w:sz w:val="20"/>
          <w:szCs w:val="20"/>
        </w:rPr>
        <w:t xml:space="preserve"> </w:t>
      </w:r>
      <w:r w:rsidR="004A55D4" w:rsidRPr="008568AC">
        <w:rPr>
          <w:rFonts w:cstheme="minorHAnsi"/>
          <w:sz w:val="20"/>
          <w:szCs w:val="20"/>
        </w:rPr>
        <w:t xml:space="preserve">oraz stronę internetową Zamawiającego: </w:t>
      </w:r>
      <w:r w:rsidR="008568AC" w:rsidRPr="008568AC">
        <w:rPr>
          <w:rFonts w:cstheme="minorHAnsi"/>
          <w:sz w:val="20"/>
          <w:szCs w:val="20"/>
        </w:rPr>
        <w:t>www.parafia-kozienice.pl</w:t>
      </w:r>
    </w:p>
    <w:p w14:paraId="44D472D0" w14:textId="77777777" w:rsidR="002F3113" w:rsidRPr="007C22DF" w:rsidRDefault="002F3113" w:rsidP="002F3113">
      <w:pPr>
        <w:pStyle w:val="Akapitzlist"/>
        <w:ind w:left="426"/>
        <w:jc w:val="both"/>
        <w:rPr>
          <w:rFonts w:cstheme="minorHAnsi"/>
          <w:color w:val="FF0000"/>
          <w:sz w:val="20"/>
          <w:szCs w:val="20"/>
        </w:rPr>
      </w:pPr>
    </w:p>
    <w:p w14:paraId="5220E7E6" w14:textId="60C0A2BF" w:rsidR="004B4BA6" w:rsidRPr="007C22DF" w:rsidRDefault="004B4BA6" w:rsidP="00275FAE">
      <w:pPr>
        <w:pStyle w:val="Akapitzlist"/>
        <w:numPr>
          <w:ilvl w:val="0"/>
          <w:numId w:val="11"/>
        </w:numPr>
        <w:ind w:left="709"/>
        <w:rPr>
          <w:rFonts w:cstheme="minorHAnsi"/>
          <w:b/>
          <w:bCs/>
          <w:sz w:val="20"/>
          <w:szCs w:val="20"/>
          <w:u w:val="single"/>
        </w:rPr>
      </w:pPr>
      <w:r w:rsidRPr="007C22DF">
        <w:rPr>
          <w:rFonts w:cstheme="minorHAnsi"/>
          <w:b/>
          <w:bCs/>
          <w:sz w:val="20"/>
          <w:szCs w:val="20"/>
          <w:u w:val="single"/>
        </w:rPr>
        <w:t xml:space="preserve">INFORMACJE </w:t>
      </w:r>
      <w:r w:rsidR="00275FAE" w:rsidRPr="007C22DF">
        <w:rPr>
          <w:rFonts w:cstheme="minorHAnsi"/>
          <w:b/>
          <w:bCs/>
          <w:sz w:val="20"/>
          <w:szCs w:val="20"/>
          <w:u w:val="single"/>
        </w:rPr>
        <w:t>O</w:t>
      </w:r>
      <w:r w:rsidRPr="007C22DF">
        <w:rPr>
          <w:rFonts w:cstheme="minorHAnsi"/>
          <w:b/>
          <w:bCs/>
          <w:sz w:val="20"/>
          <w:szCs w:val="20"/>
          <w:u w:val="single"/>
        </w:rPr>
        <w:t xml:space="preserve"> FORMALNOŚCIACH JAKIE ZOSTANĄ DOPEŁNIONE PO WYBORZE OFERTY W CELU ZAWARCIA UMOWY</w:t>
      </w:r>
      <w:r w:rsidR="0048676C" w:rsidRPr="007C22DF">
        <w:rPr>
          <w:rFonts w:cstheme="minorHAnsi"/>
          <w:b/>
          <w:bCs/>
          <w:sz w:val="20"/>
          <w:szCs w:val="20"/>
          <w:u w:val="single"/>
        </w:rPr>
        <w:t>:</w:t>
      </w:r>
    </w:p>
    <w:p w14:paraId="788F5528" w14:textId="77777777" w:rsidR="00275FAE" w:rsidRPr="007C22DF" w:rsidRDefault="00275FAE" w:rsidP="00275FAE">
      <w:pPr>
        <w:pStyle w:val="Akapitzlist"/>
        <w:ind w:left="709"/>
        <w:rPr>
          <w:rFonts w:cstheme="minorHAnsi"/>
          <w:b/>
          <w:bCs/>
          <w:sz w:val="20"/>
          <w:szCs w:val="20"/>
        </w:rPr>
      </w:pPr>
    </w:p>
    <w:p w14:paraId="3D3B729F" w14:textId="77777777" w:rsidR="00275FAE" w:rsidRPr="007C22DF" w:rsidRDefault="004B4BA6" w:rsidP="00275FAE">
      <w:pPr>
        <w:pStyle w:val="Akapitzlist"/>
        <w:numPr>
          <w:ilvl w:val="0"/>
          <w:numId w:val="40"/>
        </w:numPr>
        <w:ind w:left="426"/>
        <w:jc w:val="both"/>
        <w:rPr>
          <w:rFonts w:cstheme="minorHAnsi"/>
          <w:sz w:val="20"/>
          <w:szCs w:val="20"/>
        </w:rPr>
      </w:pPr>
      <w:r w:rsidRPr="007C22DF">
        <w:rPr>
          <w:rFonts w:cstheme="minorHAnsi"/>
          <w:sz w:val="20"/>
          <w:szCs w:val="20"/>
        </w:rPr>
        <w:t xml:space="preserve">Zamawiający informuje, iż bezpośrednio po wyborze oferty zgodnie z Regulaminem Naboru Wniosków o dofinansowanie z Rządowego Programu Odbudowy Zabytków wystąpi do BGK z wnioskiem o przyznanie Promesy, która będzie podstawą zawarcia umowy z </w:t>
      </w:r>
      <w:r w:rsidR="00275FAE" w:rsidRPr="007C22DF">
        <w:rPr>
          <w:rFonts w:cstheme="minorHAnsi"/>
          <w:sz w:val="20"/>
          <w:szCs w:val="20"/>
        </w:rPr>
        <w:t>wybranym</w:t>
      </w:r>
      <w:r w:rsidRPr="007C22DF">
        <w:rPr>
          <w:rFonts w:cstheme="minorHAnsi"/>
          <w:sz w:val="20"/>
          <w:szCs w:val="20"/>
        </w:rPr>
        <w:t xml:space="preserve"> Wykonawcą.</w:t>
      </w:r>
    </w:p>
    <w:p w14:paraId="7A0AC196" w14:textId="77777777" w:rsidR="00275FAE" w:rsidRPr="007C22DF" w:rsidRDefault="004B4BA6" w:rsidP="00275FAE">
      <w:pPr>
        <w:pStyle w:val="Akapitzlist"/>
        <w:numPr>
          <w:ilvl w:val="0"/>
          <w:numId w:val="40"/>
        </w:numPr>
        <w:ind w:left="426"/>
        <w:jc w:val="both"/>
        <w:rPr>
          <w:rFonts w:cstheme="minorHAnsi"/>
          <w:sz w:val="20"/>
          <w:szCs w:val="20"/>
        </w:rPr>
      </w:pPr>
      <w:r w:rsidRPr="007C22DF">
        <w:rPr>
          <w:rFonts w:cstheme="minorHAnsi"/>
          <w:sz w:val="20"/>
          <w:szCs w:val="20"/>
        </w:rPr>
        <w:t>Zamawiający zastrzega, że w przypadku nie uzyskania Promesy postępowanie w sprawie</w:t>
      </w:r>
      <w:r w:rsidR="00275FAE" w:rsidRPr="007C22DF">
        <w:rPr>
          <w:rFonts w:cstheme="minorHAnsi"/>
          <w:sz w:val="20"/>
          <w:szCs w:val="20"/>
        </w:rPr>
        <w:t xml:space="preserve"> </w:t>
      </w:r>
      <w:r w:rsidRPr="007C22DF">
        <w:rPr>
          <w:rFonts w:cstheme="minorHAnsi"/>
          <w:sz w:val="20"/>
          <w:szCs w:val="20"/>
        </w:rPr>
        <w:t>przedmiotowego zamówienia zostanie unieważnione.</w:t>
      </w:r>
    </w:p>
    <w:p w14:paraId="28C6DE72" w14:textId="2E9A8C72" w:rsidR="004B4BA6" w:rsidRDefault="004B4BA6" w:rsidP="00275FAE">
      <w:pPr>
        <w:pStyle w:val="Akapitzlist"/>
        <w:numPr>
          <w:ilvl w:val="0"/>
          <w:numId w:val="40"/>
        </w:numPr>
        <w:ind w:left="426"/>
        <w:jc w:val="both"/>
        <w:rPr>
          <w:rFonts w:cstheme="minorHAnsi"/>
          <w:sz w:val="20"/>
          <w:szCs w:val="20"/>
        </w:rPr>
      </w:pPr>
      <w:r w:rsidRPr="007C22DF">
        <w:rPr>
          <w:rFonts w:cstheme="minorHAnsi"/>
          <w:sz w:val="20"/>
          <w:szCs w:val="20"/>
        </w:rPr>
        <w:t>Po uzyskaniu Promesy przez Zamawiającego zostanie zawarta z Wykonawcą umowa na przedmiotowe zamówienie.</w:t>
      </w:r>
    </w:p>
    <w:p w14:paraId="537D22A2" w14:textId="77777777" w:rsidR="008568AC" w:rsidRDefault="008568AC" w:rsidP="008568AC">
      <w:pPr>
        <w:jc w:val="both"/>
        <w:rPr>
          <w:rFonts w:cstheme="minorHAnsi"/>
          <w:sz w:val="20"/>
          <w:szCs w:val="20"/>
        </w:rPr>
      </w:pPr>
    </w:p>
    <w:p w14:paraId="7B6BEDB6" w14:textId="77777777" w:rsidR="008568AC" w:rsidRPr="008568AC" w:rsidRDefault="008568AC" w:rsidP="008568AC">
      <w:pPr>
        <w:jc w:val="both"/>
        <w:rPr>
          <w:rFonts w:cstheme="minorHAnsi"/>
          <w:sz w:val="20"/>
          <w:szCs w:val="20"/>
        </w:rPr>
      </w:pPr>
    </w:p>
    <w:p w14:paraId="70507EFF" w14:textId="77777777" w:rsidR="004B4BA6" w:rsidRPr="007C22DF" w:rsidRDefault="004B4BA6" w:rsidP="004B4BA6">
      <w:pPr>
        <w:rPr>
          <w:rFonts w:cstheme="minorHAnsi"/>
          <w:sz w:val="20"/>
          <w:szCs w:val="20"/>
        </w:rPr>
      </w:pPr>
    </w:p>
    <w:p w14:paraId="5B24F6B2" w14:textId="29E2D2AD" w:rsidR="004B4BA6" w:rsidRPr="007C22DF" w:rsidRDefault="004B4BA6" w:rsidP="0048676C">
      <w:pPr>
        <w:pStyle w:val="Akapitzlist"/>
        <w:numPr>
          <w:ilvl w:val="0"/>
          <w:numId w:val="11"/>
        </w:numPr>
        <w:ind w:left="709"/>
        <w:rPr>
          <w:rFonts w:cstheme="minorHAnsi"/>
          <w:b/>
          <w:bCs/>
          <w:sz w:val="20"/>
          <w:szCs w:val="20"/>
          <w:u w:val="single"/>
        </w:rPr>
      </w:pPr>
      <w:r w:rsidRPr="007C22DF">
        <w:rPr>
          <w:rFonts w:cstheme="minorHAnsi"/>
          <w:b/>
          <w:bCs/>
          <w:sz w:val="20"/>
          <w:szCs w:val="20"/>
          <w:u w:val="single"/>
        </w:rPr>
        <w:lastRenderedPageBreak/>
        <w:t>DODATKOWE WARUNKI</w:t>
      </w:r>
      <w:r w:rsidR="00275FAE" w:rsidRPr="007C22DF">
        <w:rPr>
          <w:rFonts w:cstheme="minorHAnsi"/>
          <w:b/>
          <w:bCs/>
          <w:sz w:val="20"/>
          <w:szCs w:val="20"/>
          <w:u w:val="single"/>
        </w:rPr>
        <w:t>:</w:t>
      </w:r>
    </w:p>
    <w:p w14:paraId="63C76F32" w14:textId="77777777" w:rsidR="00275FAE" w:rsidRPr="007C22DF" w:rsidRDefault="00275FAE" w:rsidP="00275FAE">
      <w:pPr>
        <w:pStyle w:val="Akapitzlist"/>
        <w:ind w:left="1080" w:hanging="87"/>
        <w:rPr>
          <w:rFonts w:cstheme="minorHAnsi"/>
          <w:b/>
          <w:bCs/>
          <w:sz w:val="20"/>
          <w:szCs w:val="20"/>
        </w:rPr>
      </w:pPr>
    </w:p>
    <w:p w14:paraId="6232CEAB" w14:textId="77777777" w:rsidR="00275FAE" w:rsidRPr="007C22DF" w:rsidRDefault="004B4BA6" w:rsidP="004B4BA6">
      <w:pPr>
        <w:pStyle w:val="Akapitzlist"/>
        <w:numPr>
          <w:ilvl w:val="0"/>
          <w:numId w:val="41"/>
        </w:numPr>
        <w:ind w:left="426"/>
        <w:jc w:val="both"/>
        <w:rPr>
          <w:rFonts w:cstheme="minorHAnsi"/>
          <w:sz w:val="20"/>
          <w:szCs w:val="20"/>
        </w:rPr>
      </w:pPr>
      <w:r w:rsidRPr="007C22DF">
        <w:rPr>
          <w:rFonts w:cstheme="minorHAnsi"/>
          <w:sz w:val="20"/>
          <w:szCs w:val="20"/>
        </w:rPr>
        <w:t>Zamawiający zastrzega sobie prawo do unieważnienia postępowania bez podania przyczyny, na każdym jego etapie. Z tego tytułu, w stosunku do Zamawiającego, nie będą przysługiwać Wykonawcy żadne roszczenia prawne i finansowe.</w:t>
      </w:r>
    </w:p>
    <w:p w14:paraId="422A7E19" w14:textId="77777777" w:rsidR="00275FAE" w:rsidRPr="007C22DF" w:rsidRDefault="004B4BA6" w:rsidP="004B4BA6">
      <w:pPr>
        <w:pStyle w:val="Akapitzlist"/>
        <w:numPr>
          <w:ilvl w:val="0"/>
          <w:numId w:val="41"/>
        </w:numPr>
        <w:ind w:left="426"/>
        <w:jc w:val="both"/>
        <w:rPr>
          <w:rFonts w:cstheme="minorHAnsi"/>
          <w:sz w:val="20"/>
          <w:szCs w:val="20"/>
        </w:rPr>
      </w:pPr>
      <w:r w:rsidRPr="007C22DF">
        <w:rPr>
          <w:rFonts w:cstheme="minorHAnsi"/>
          <w:sz w:val="20"/>
          <w:szCs w:val="20"/>
        </w:rPr>
        <w:t>Zamawiający zawrze umowę z wybranym Wykonawcą wg wzoru</w:t>
      </w:r>
      <w:r w:rsidR="00275FAE" w:rsidRPr="007C22DF">
        <w:rPr>
          <w:rFonts w:cstheme="minorHAnsi"/>
          <w:sz w:val="20"/>
          <w:szCs w:val="20"/>
        </w:rPr>
        <w:t xml:space="preserve"> umowy</w:t>
      </w:r>
      <w:r w:rsidRPr="007C22DF">
        <w:rPr>
          <w:rFonts w:cstheme="minorHAnsi"/>
          <w:sz w:val="20"/>
          <w:szCs w:val="20"/>
        </w:rPr>
        <w:t xml:space="preserve"> zawartego w załączniku nr </w:t>
      </w:r>
      <w:r w:rsidR="00275FAE" w:rsidRPr="007C22DF">
        <w:rPr>
          <w:rFonts w:cstheme="minorHAnsi"/>
          <w:sz w:val="20"/>
          <w:szCs w:val="20"/>
        </w:rPr>
        <w:t>4 do niniejszego Zapytania</w:t>
      </w:r>
      <w:r w:rsidRPr="007C22DF">
        <w:rPr>
          <w:rFonts w:cstheme="minorHAnsi"/>
          <w:sz w:val="20"/>
          <w:szCs w:val="20"/>
        </w:rPr>
        <w:t>.</w:t>
      </w:r>
    </w:p>
    <w:p w14:paraId="35BBDEB5" w14:textId="77777777" w:rsidR="00275FAE" w:rsidRPr="007C22DF" w:rsidRDefault="004B4BA6" w:rsidP="004B4BA6">
      <w:pPr>
        <w:pStyle w:val="Akapitzlist"/>
        <w:numPr>
          <w:ilvl w:val="0"/>
          <w:numId w:val="41"/>
        </w:numPr>
        <w:ind w:left="426"/>
        <w:jc w:val="both"/>
        <w:rPr>
          <w:rFonts w:cstheme="minorHAnsi"/>
          <w:sz w:val="20"/>
          <w:szCs w:val="20"/>
        </w:rPr>
      </w:pPr>
      <w:r w:rsidRPr="007C22DF">
        <w:rPr>
          <w:rFonts w:cstheme="minorHAnsi"/>
          <w:sz w:val="20"/>
          <w:szCs w:val="20"/>
        </w:rPr>
        <w:t xml:space="preserve">Termin związania ofertą: </w:t>
      </w:r>
      <w:r w:rsidR="00275FAE" w:rsidRPr="007C22DF">
        <w:rPr>
          <w:rFonts w:cstheme="minorHAnsi"/>
          <w:sz w:val="20"/>
          <w:szCs w:val="20"/>
        </w:rPr>
        <w:t>30</w:t>
      </w:r>
      <w:r w:rsidRPr="007C22DF">
        <w:rPr>
          <w:rFonts w:cstheme="minorHAnsi"/>
          <w:sz w:val="20"/>
          <w:szCs w:val="20"/>
        </w:rPr>
        <w:t xml:space="preserve"> dni kalendarzowych.</w:t>
      </w:r>
    </w:p>
    <w:p w14:paraId="47E7E3A9" w14:textId="77777777" w:rsidR="00275FAE" w:rsidRPr="007C22DF" w:rsidRDefault="004B4BA6" w:rsidP="004B4BA6">
      <w:pPr>
        <w:pStyle w:val="Akapitzlist"/>
        <w:numPr>
          <w:ilvl w:val="0"/>
          <w:numId w:val="41"/>
        </w:numPr>
        <w:ind w:left="426"/>
        <w:jc w:val="both"/>
        <w:rPr>
          <w:rFonts w:cstheme="minorHAnsi"/>
          <w:sz w:val="20"/>
          <w:szCs w:val="20"/>
        </w:rPr>
      </w:pPr>
      <w:r w:rsidRPr="007C22DF">
        <w:rPr>
          <w:rFonts w:cstheme="minorHAnsi"/>
          <w:sz w:val="20"/>
          <w:szCs w:val="20"/>
        </w:rPr>
        <w:t>Do upływu terminu składani</w:t>
      </w:r>
      <w:r w:rsidR="00275FAE" w:rsidRPr="007C22DF">
        <w:rPr>
          <w:rFonts w:cstheme="minorHAnsi"/>
          <w:sz w:val="20"/>
          <w:szCs w:val="20"/>
        </w:rPr>
        <w:t>a</w:t>
      </w:r>
      <w:r w:rsidRPr="007C22DF">
        <w:rPr>
          <w:rFonts w:cstheme="minorHAnsi"/>
          <w:sz w:val="20"/>
          <w:szCs w:val="20"/>
        </w:rPr>
        <w:t xml:space="preserve"> ofert Zamawiający zastrzega sobie prawo zmiany lub uzupełnienia treści niniejszego zaproszenia. </w:t>
      </w:r>
      <w:r w:rsidR="00275FAE" w:rsidRPr="007C22DF">
        <w:rPr>
          <w:rFonts w:cstheme="minorHAnsi"/>
          <w:sz w:val="20"/>
          <w:szCs w:val="20"/>
        </w:rPr>
        <w:t>Wykonawcy zainteresowani złożeniem oferty w niniejszym postępowaniu są zobowiązani do śledzenia strony internetowej na której zamieszczone jest postępowanie.</w:t>
      </w:r>
    </w:p>
    <w:p w14:paraId="00536750" w14:textId="77777777" w:rsidR="00275FAE" w:rsidRPr="007C22DF" w:rsidRDefault="004B4BA6" w:rsidP="004B4BA6">
      <w:pPr>
        <w:pStyle w:val="Akapitzlist"/>
        <w:numPr>
          <w:ilvl w:val="0"/>
          <w:numId w:val="41"/>
        </w:numPr>
        <w:ind w:left="426"/>
        <w:jc w:val="both"/>
        <w:rPr>
          <w:rFonts w:cstheme="minorHAnsi"/>
          <w:sz w:val="20"/>
          <w:szCs w:val="20"/>
        </w:rPr>
      </w:pPr>
      <w:r w:rsidRPr="007C22DF">
        <w:rPr>
          <w:rFonts w:cstheme="minorHAnsi"/>
          <w:sz w:val="20"/>
          <w:szCs w:val="20"/>
        </w:rPr>
        <w:t>Zamawiający zastrzega sobie prawo wydłużenia terminu składania ofert bez podania przyczyny.</w:t>
      </w:r>
    </w:p>
    <w:p w14:paraId="6C9B55E6" w14:textId="77777777" w:rsidR="00275FAE" w:rsidRPr="007C22DF" w:rsidRDefault="004B4BA6" w:rsidP="004B4BA6">
      <w:pPr>
        <w:pStyle w:val="Akapitzlist"/>
        <w:numPr>
          <w:ilvl w:val="0"/>
          <w:numId w:val="41"/>
        </w:numPr>
        <w:ind w:left="426"/>
        <w:jc w:val="both"/>
        <w:rPr>
          <w:rFonts w:cstheme="minorHAnsi"/>
          <w:sz w:val="20"/>
          <w:szCs w:val="20"/>
        </w:rPr>
      </w:pPr>
      <w:r w:rsidRPr="007C22DF">
        <w:rPr>
          <w:rFonts w:cstheme="minorHAnsi"/>
          <w:sz w:val="20"/>
          <w:szCs w:val="20"/>
        </w:rPr>
        <w:t>Wykonawca określając wynagrodzenie zobowiązany jest do bardzo starannego zapoznania się z przedmiotem zamówienia, warunkami wykonania i wszystkimi czynnikami mogącymi mieć wpływ na cenę zamówienia.</w:t>
      </w:r>
    </w:p>
    <w:p w14:paraId="4781355C" w14:textId="53EAAA7D" w:rsidR="004B4BA6" w:rsidRPr="007C22DF" w:rsidRDefault="004B4BA6" w:rsidP="004B4BA6">
      <w:pPr>
        <w:pStyle w:val="Akapitzlist"/>
        <w:numPr>
          <w:ilvl w:val="0"/>
          <w:numId w:val="41"/>
        </w:numPr>
        <w:ind w:left="426"/>
        <w:jc w:val="both"/>
        <w:rPr>
          <w:rFonts w:cstheme="minorHAnsi"/>
          <w:sz w:val="20"/>
          <w:szCs w:val="20"/>
        </w:rPr>
      </w:pPr>
      <w:r w:rsidRPr="007C22DF">
        <w:rPr>
          <w:rFonts w:cstheme="minorHAnsi"/>
          <w:sz w:val="20"/>
          <w:szCs w:val="20"/>
        </w:rPr>
        <w:t>Warunki płatności:</w:t>
      </w:r>
    </w:p>
    <w:p w14:paraId="42E8F352" w14:textId="73B59EA9" w:rsidR="004B4BA6" w:rsidRPr="007C22DF" w:rsidRDefault="00275FAE" w:rsidP="00092B0F">
      <w:pPr>
        <w:pStyle w:val="Akapitzlist"/>
        <w:numPr>
          <w:ilvl w:val="0"/>
          <w:numId w:val="42"/>
        </w:numPr>
        <w:jc w:val="both"/>
        <w:rPr>
          <w:rFonts w:cstheme="minorHAnsi"/>
          <w:sz w:val="20"/>
          <w:szCs w:val="20"/>
        </w:rPr>
      </w:pPr>
      <w:r w:rsidRPr="007C22DF">
        <w:rPr>
          <w:rFonts w:cstheme="minorHAnsi"/>
          <w:sz w:val="20"/>
          <w:szCs w:val="20"/>
        </w:rPr>
        <w:t>W</w:t>
      </w:r>
      <w:r w:rsidR="004B4BA6" w:rsidRPr="007C22DF">
        <w:rPr>
          <w:rFonts w:cstheme="minorHAnsi"/>
          <w:sz w:val="20"/>
          <w:szCs w:val="20"/>
        </w:rPr>
        <w:t>ynagrodzenie za wykonanie przedmiotu umowy płatne będzie po należytej realizacji wydzielonego etapu przedmiotu zamówienia i podpisaniu protokołów częściowych i protokołu końcowego odbioru robót na rachunek bankowy Wykonawcy w trzech transzach:</w:t>
      </w:r>
    </w:p>
    <w:p w14:paraId="7DCB7604" w14:textId="77140999" w:rsidR="004B4BA6" w:rsidRPr="007C22DF" w:rsidRDefault="004B4BA6" w:rsidP="00092B0F">
      <w:pPr>
        <w:pStyle w:val="Akapitzlist"/>
        <w:numPr>
          <w:ilvl w:val="0"/>
          <w:numId w:val="44"/>
        </w:numPr>
        <w:jc w:val="both"/>
        <w:rPr>
          <w:rFonts w:cstheme="minorHAnsi"/>
          <w:sz w:val="20"/>
          <w:szCs w:val="20"/>
        </w:rPr>
      </w:pPr>
      <w:r w:rsidRPr="007C22DF">
        <w:rPr>
          <w:rFonts w:cstheme="minorHAnsi"/>
          <w:sz w:val="20"/>
          <w:szCs w:val="20"/>
        </w:rPr>
        <w:t xml:space="preserve">I transza do wysokości wkładu własnego wnioskodawcy w terminie do </w:t>
      </w:r>
      <w:r w:rsidR="00A80610">
        <w:rPr>
          <w:rFonts w:cstheme="minorHAnsi"/>
          <w:sz w:val="20"/>
          <w:szCs w:val="20"/>
        </w:rPr>
        <w:t>30</w:t>
      </w:r>
      <w:r w:rsidRPr="007C22DF">
        <w:rPr>
          <w:rFonts w:cstheme="minorHAnsi"/>
          <w:sz w:val="20"/>
          <w:szCs w:val="20"/>
        </w:rPr>
        <w:t xml:space="preserve"> dni od dostarczenia Zamawiającemu prawidłowo wystawionej faktury VAT,</w:t>
      </w:r>
    </w:p>
    <w:p w14:paraId="017B6082" w14:textId="676FB883" w:rsidR="004B4BA6" w:rsidRPr="007C22DF" w:rsidRDefault="004B4BA6" w:rsidP="00092B0F">
      <w:pPr>
        <w:pStyle w:val="Akapitzlist"/>
        <w:numPr>
          <w:ilvl w:val="0"/>
          <w:numId w:val="44"/>
        </w:numPr>
        <w:jc w:val="both"/>
        <w:rPr>
          <w:rFonts w:cstheme="minorHAnsi"/>
          <w:sz w:val="20"/>
          <w:szCs w:val="20"/>
        </w:rPr>
      </w:pPr>
      <w:r w:rsidRPr="007C22DF">
        <w:rPr>
          <w:rFonts w:cstheme="minorHAnsi"/>
          <w:sz w:val="20"/>
          <w:szCs w:val="20"/>
        </w:rPr>
        <w:t xml:space="preserve">II transza nie więcej niż 50 % kwoty promesy inwestycyjnej w terminie do </w:t>
      </w:r>
      <w:r w:rsidR="009F48B7">
        <w:rPr>
          <w:rFonts w:cstheme="minorHAnsi"/>
          <w:sz w:val="20"/>
          <w:szCs w:val="20"/>
        </w:rPr>
        <w:t>21</w:t>
      </w:r>
      <w:r w:rsidRPr="007C22DF">
        <w:rPr>
          <w:rFonts w:cstheme="minorHAnsi"/>
          <w:sz w:val="20"/>
          <w:szCs w:val="20"/>
        </w:rPr>
        <w:t xml:space="preserve"> dni po otrzymaniu wypłaty dotacji z BGK w ramach realizacji projektu z Rządowego Programu Odbudowy Zabytków.</w:t>
      </w:r>
    </w:p>
    <w:p w14:paraId="753201D0" w14:textId="7AC797F0" w:rsidR="004B4BA6" w:rsidRPr="007C22DF" w:rsidRDefault="004B4BA6" w:rsidP="00092B0F">
      <w:pPr>
        <w:pStyle w:val="Akapitzlist"/>
        <w:numPr>
          <w:ilvl w:val="0"/>
          <w:numId w:val="44"/>
        </w:numPr>
        <w:jc w:val="both"/>
        <w:rPr>
          <w:rFonts w:cstheme="minorHAnsi"/>
          <w:sz w:val="20"/>
          <w:szCs w:val="20"/>
        </w:rPr>
      </w:pPr>
      <w:r w:rsidRPr="007C22DF">
        <w:rPr>
          <w:rFonts w:cstheme="minorHAnsi"/>
          <w:sz w:val="20"/>
          <w:szCs w:val="20"/>
        </w:rPr>
        <w:t xml:space="preserve">III transza — pozostała należność do wysokości kwoty promesy inwestycyjnej w ciągu do </w:t>
      </w:r>
      <w:r w:rsidR="0072033D">
        <w:rPr>
          <w:rFonts w:cstheme="minorHAnsi"/>
          <w:sz w:val="20"/>
          <w:szCs w:val="20"/>
        </w:rPr>
        <w:t>21</w:t>
      </w:r>
      <w:r w:rsidRPr="007C22DF">
        <w:rPr>
          <w:rFonts w:cstheme="minorHAnsi"/>
          <w:sz w:val="20"/>
          <w:szCs w:val="20"/>
        </w:rPr>
        <w:t xml:space="preserve"> dni po otrzymaniu wypłaty dotacji z BGK w ramach realizacji projektu z Rządowego Programu Odbudowy Zabytków.</w:t>
      </w:r>
    </w:p>
    <w:p w14:paraId="1A7C774F" w14:textId="0E9FB659" w:rsidR="004B4BA6" w:rsidRPr="007C22DF" w:rsidRDefault="004B4BA6" w:rsidP="00092B0F">
      <w:pPr>
        <w:pStyle w:val="Akapitzlist"/>
        <w:numPr>
          <w:ilvl w:val="0"/>
          <w:numId w:val="42"/>
        </w:numPr>
        <w:rPr>
          <w:rFonts w:cstheme="minorHAnsi"/>
          <w:sz w:val="20"/>
          <w:szCs w:val="20"/>
        </w:rPr>
      </w:pPr>
      <w:r w:rsidRPr="007C22DF">
        <w:rPr>
          <w:rFonts w:cstheme="minorHAnsi"/>
          <w:sz w:val="20"/>
          <w:szCs w:val="20"/>
        </w:rPr>
        <w:t>W przypadku realizacji przedmiotu umowy przy udziale podwykonawców:</w:t>
      </w:r>
    </w:p>
    <w:p w14:paraId="33F9E28C" w14:textId="4A8D209B" w:rsidR="004B4BA6" w:rsidRPr="007C22DF" w:rsidRDefault="00092B0F" w:rsidP="00092B0F">
      <w:pPr>
        <w:pStyle w:val="Akapitzlist"/>
        <w:numPr>
          <w:ilvl w:val="0"/>
          <w:numId w:val="45"/>
        </w:numPr>
        <w:rPr>
          <w:rFonts w:cstheme="minorHAnsi"/>
          <w:sz w:val="20"/>
          <w:szCs w:val="20"/>
        </w:rPr>
      </w:pPr>
      <w:r w:rsidRPr="007C22DF">
        <w:rPr>
          <w:rFonts w:cstheme="minorHAnsi"/>
          <w:sz w:val="20"/>
          <w:szCs w:val="20"/>
        </w:rPr>
        <w:t>p</w:t>
      </w:r>
      <w:r w:rsidR="004B4BA6" w:rsidRPr="007C22DF">
        <w:rPr>
          <w:rFonts w:cstheme="minorHAnsi"/>
          <w:sz w:val="20"/>
          <w:szCs w:val="20"/>
        </w:rPr>
        <w:t xml:space="preserve">odział wynagrodzenia dla poszczególnych </w:t>
      </w:r>
      <w:r w:rsidRPr="007C22DF">
        <w:rPr>
          <w:rFonts w:cstheme="minorHAnsi"/>
          <w:sz w:val="20"/>
          <w:szCs w:val="20"/>
        </w:rPr>
        <w:t>P</w:t>
      </w:r>
      <w:r w:rsidR="004B4BA6" w:rsidRPr="007C22DF">
        <w:rPr>
          <w:rFonts w:cstheme="minorHAnsi"/>
          <w:sz w:val="20"/>
          <w:szCs w:val="20"/>
        </w:rPr>
        <w:t xml:space="preserve">odwykonawców będzie przedmiotem rozliczeń pomiędzy nimi a </w:t>
      </w:r>
      <w:r w:rsidRPr="007C22DF">
        <w:rPr>
          <w:rFonts w:cstheme="minorHAnsi"/>
          <w:sz w:val="20"/>
          <w:szCs w:val="20"/>
        </w:rPr>
        <w:t>W</w:t>
      </w:r>
      <w:r w:rsidR="004B4BA6" w:rsidRPr="007C22DF">
        <w:rPr>
          <w:rFonts w:cstheme="minorHAnsi"/>
          <w:sz w:val="20"/>
          <w:szCs w:val="20"/>
        </w:rPr>
        <w:t>ykonawcą,</w:t>
      </w:r>
    </w:p>
    <w:p w14:paraId="1474EE54" w14:textId="0CEEF04F" w:rsidR="004B4BA6" w:rsidRPr="007C22DF" w:rsidRDefault="004B4BA6" w:rsidP="00092B0F">
      <w:pPr>
        <w:pStyle w:val="Akapitzlist"/>
        <w:numPr>
          <w:ilvl w:val="0"/>
          <w:numId w:val="45"/>
        </w:numPr>
        <w:rPr>
          <w:rFonts w:cstheme="minorHAnsi"/>
          <w:sz w:val="20"/>
          <w:szCs w:val="20"/>
        </w:rPr>
      </w:pPr>
      <w:r w:rsidRPr="007C22DF">
        <w:rPr>
          <w:rFonts w:cstheme="minorHAnsi"/>
          <w:sz w:val="20"/>
          <w:szCs w:val="20"/>
        </w:rPr>
        <w:t xml:space="preserve">Za działania i zaniedbania </w:t>
      </w:r>
      <w:r w:rsidR="00092B0F" w:rsidRPr="007C22DF">
        <w:rPr>
          <w:rFonts w:cstheme="minorHAnsi"/>
          <w:sz w:val="20"/>
          <w:szCs w:val="20"/>
        </w:rPr>
        <w:t>P</w:t>
      </w:r>
      <w:r w:rsidRPr="007C22DF">
        <w:rPr>
          <w:rFonts w:cstheme="minorHAnsi"/>
          <w:sz w:val="20"/>
          <w:szCs w:val="20"/>
        </w:rPr>
        <w:t>odwykonawców, Wykonawca ponosi odpowiedzialność względem</w:t>
      </w:r>
      <w:r w:rsidR="00092B0F" w:rsidRPr="007C22DF">
        <w:rPr>
          <w:rFonts w:cstheme="minorHAnsi"/>
          <w:sz w:val="20"/>
          <w:szCs w:val="20"/>
        </w:rPr>
        <w:t xml:space="preserve"> </w:t>
      </w:r>
      <w:r w:rsidRPr="007C22DF">
        <w:rPr>
          <w:rFonts w:cstheme="minorHAnsi"/>
          <w:sz w:val="20"/>
          <w:szCs w:val="20"/>
        </w:rPr>
        <w:t>Zamawiającego jak za postępowania własne.</w:t>
      </w:r>
    </w:p>
    <w:p w14:paraId="6CC706F4" w14:textId="77777777" w:rsidR="004B4BA6" w:rsidRPr="007C22DF" w:rsidRDefault="004B4BA6" w:rsidP="004B4BA6">
      <w:pPr>
        <w:rPr>
          <w:rFonts w:cstheme="minorHAnsi"/>
          <w:sz w:val="20"/>
          <w:szCs w:val="20"/>
        </w:rPr>
      </w:pPr>
      <w:r w:rsidRPr="007C22DF">
        <w:rPr>
          <w:rFonts w:cstheme="minorHAnsi"/>
          <w:sz w:val="20"/>
          <w:szCs w:val="20"/>
        </w:rPr>
        <w:t xml:space="preserve"> </w:t>
      </w:r>
    </w:p>
    <w:p w14:paraId="2A629E7A" w14:textId="561DB6E7" w:rsidR="004B4BA6" w:rsidRPr="007C22DF" w:rsidRDefault="004B4BA6" w:rsidP="0048676C">
      <w:pPr>
        <w:pStyle w:val="Akapitzlist"/>
        <w:numPr>
          <w:ilvl w:val="0"/>
          <w:numId w:val="11"/>
        </w:numPr>
        <w:ind w:left="709"/>
        <w:rPr>
          <w:rFonts w:cstheme="minorHAnsi"/>
          <w:b/>
          <w:bCs/>
          <w:sz w:val="20"/>
          <w:szCs w:val="20"/>
          <w:u w:val="single"/>
        </w:rPr>
      </w:pPr>
      <w:r w:rsidRPr="007C22DF">
        <w:rPr>
          <w:rFonts w:cstheme="minorHAnsi"/>
          <w:b/>
          <w:bCs/>
          <w:sz w:val="20"/>
          <w:szCs w:val="20"/>
          <w:u w:val="single"/>
        </w:rPr>
        <w:t>SPRAWY NIEUREGULOWANE</w:t>
      </w:r>
      <w:r w:rsidR="0048676C" w:rsidRPr="007C22DF">
        <w:rPr>
          <w:rFonts w:cstheme="minorHAnsi"/>
          <w:b/>
          <w:bCs/>
          <w:sz w:val="20"/>
          <w:szCs w:val="20"/>
          <w:u w:val="single"/>
        </w:rPr>
        <w:t>:</w:t>
      </w:r>
    </w:p>
    <w:p w14:paraId="089A0B93" w14:textId="42FA1952" w:rsidR="004B4BA6" w:rsidRDefault="004B4BA6" w:rsidP="0030386A">
      <w:pPr>
        <w:jc w:val="both"/>
        <w:rPr>
          <w:rFonts w:cstheme="minorHAnsi"/>
          <w:sz w:val="20"/>
          <w:szCs w:val="20"/>
        </w:rPr>
      </w:pPr>
      <w:r w:rsidRPr="007C22DF">
        <w:rPr>
          <w:rFonts w:cstheme="minorHAnsi"/>
          <w:sz w:val="20"/>
          <w:szCs w:val="20"/>
        </w:rPr>
        <w:t>W przypadku zaistnienia pomiędzy stronami sporu wynikającego z umowy lub pozostającego w związku z umową, Strony zobowiązują się do poddania ewentualnych sporów powstałych na tle realizacji niniejszej umowy o roszczenie cywilnoprawne w sprawach, których zawarcie ugody jest dopuszczalne, mediacjom lub innemu polubownemu rozwiązaniu sporu przed Sądem Polubownym przy Prokuratorii Generalnej Rzeczpospolitej Polskiej, wybranym mediatorem albo osobą prowadzącą inne polubowne rozwiązanie sporu.</w:t>
      </w:r>
    </w:p>
    <w:p w14:paraId="13BC6CF3" w14:textId="77777777" w:rsidR="002F3113" w:rsidRPr="007C22DF" w:rsidRDefault="002F3113" w:rsidP="0030386A">
      <w:pPr>
        <w:jc w:val="both"/>
        <w:rPr>
          <w:rFonts w:cstheme="minorHAnsi"/>
          <w:sz w:val="20"/>
          <w:szCs w:val="20"/>
        </w:rPr>
      </w:pPr>
    </w:p>
    <w:p w14:paraId="18BAC81E" w14:textId="4C13539A" w:rsidR="004B4BA6" w:rsidRPr="007C22DF" w:rsidRDefault="0030386A" w:rsidP="0030386A">
      <w:pPr>
        <w:pStyle w:val="Akapitzlist"/>
        <w:numPr>
          <w:ilvl w:val="0"/>
          <w:numId w:val="11"/>
        </w:numPr>
        <w:ind w:left="709"/>
        <w:rPr>
          <w:rFonts w:cstheme="minorHAnsi"/>
          <w:b/>
          <w:bCs/>
          <w:sz w:val="20"/>
          <w:szCs w:val="20"/>
          <w:u w:val="single"/>
        </w:rPr>
      </w:pPr>
      <w:r w:rsidRPr="007C22DF">
        <w:rPr>
          <w:rFonts w:cstheme="minorHAnsi"/>
          <w:b/>
          <w:bCs/>
          <w:sz w:val="20"/>
          <w:szCs w:val="20"/>
          <w:u w:val="single"/>
        </w:rPr>
        <w:t>ZAŁĄCZNIKI:</w:t>
      </w:r>
    </w:p>
    <w:p w14:paraId="49419034" w14:textId="77777777" w:rsidR="0030386A" w:rsidRPr="007C22DF" w:rsidRDefault="0030386A" w:rsidP="0030386A">
      <w:pPr>
        <w:pStyle w:val="Akapitzlist"/>
        <w:ind w:left="709"/>
        <w:rPr>
          <w:rFonts w:cstheme="minorHAnsi"/>
          <w:b/>
          <w:bCs/>
          <w:sz w:val="20"/>
          <w:szCs w:val="20"/>
          <w:u w:val="single"/>
        </w:rPr>
      </w:pPr>
    </w:p>
    <w:p w14:paraId="2FC03341" w14:textId="1A03B03D" w:rsidR="004B4BA6" w:rsidRPr="007C22DF" w:rsidRDefault="004B4BA6" w:rsidP="0030386A">
      <w:pPr>
        <w:pStyle w:val="Akapitzlist"/>
        <w:numPr>
          <w:ilvl w:val="0"/>
          <w:numId w:val="46"/>
        </w:numPr>
        <w:rPr>
          <w:rFonts w:cstheme="minorHAnsi"/>
          <w:sz w:val="20"/>
          <w:szCs w:val="20"/>
        </w:rPr>
      </w:pPr>
      <w:r w:rsidRPr="007C22DF">
        <w:rPr>
          <w:rFonts w:cstheme="minorHAnsi"/>
          <w:sz w:val="20"/>
          <w:szCs w:val="20"/>
        </w:rPr>
        <w:t>Załącznik nr 1 - Formularz oferty,</w:t>
      </w:r>
    </w:p>
    <w:p w14:paraId="7B7B1083" w14:textId="29595643" w:rsidR="004B4BA6" w:rsidRPr="007C22DF" w:rsidRDefault="004B4BA6" w:rsidP="0030386A">
      <w:pPr>
        <w:pStyle w:val="Akapitzlist"/>
        <w:numPr>
          <w:ilvl w:val="0"/>
          <w:numId w:val="46"/>
        </w:numPr>
        <w:rPr>
          <w:rFonts w:cstheme="minorHAnsi"/>
          <w:sz w:val="20"/>
          <w:szCs w:val="20"/>
        </w:rPr>
      </w:pPr>
      <w:r w:rsidRPr="007C22DF">
        <w:rPr>
          <w:rFonts w:cstheme="minorHAnsi"/>
          <w:sz w:val="20"/>
          <w:szCs w:val="20"/>
        </w:rPr>
        <w:t xml:space="preserve">Załącznik nr 2 </w:t>
      </w:r>
      <w:r w:rsidR="0030386A" w:rsidRPr="007C22DF">
        <w:rPr>
          <w:rFonts w:cstheme="minorHAnsi"/>
          <w:sz w:val="20"/>
          <w:szCs w:val="20"/>
        </w:rPr>
        <w:t>–</w:t>
      </w:r>
      <w:r w:rsidRPr="007C22DF">
        <w:rPr>
          <w:rFonts w:cstheme="minorHAnsi"/>
          <w:sz w:val="20"/>
          <w:szCs w:val="20"/>
        </w:rPr>
        <w:t xml:space="preserve"> </w:t>
      </w:r>
      <w:r w:rsidR="0030386A" w:rsidRPr="007C22DF">
        <w:rPr>
          <w:rFonts w:cstheme="minorHAnsi"/>
          <w:sz w:val="20"/>
          <w:szCs w:val="20"/>
        </w:rPr>
        <w:t>Wykaz realizacji</w:t>
      </w:r>
    </w:p>
    <w:p w14:paraId="523BDD3E" w14:textId="5229D27F" w:rsidR="0030386A" w:rsidRPr="007C22DF" w:rsidRDefault="004B4BA6" w:rsidP="004B4BA6">
      <w:pPr>
        <w:pStyle w:val="Akapitzlist"/>
        <w:numPr>
          <w:ilvl w:val="0"/>
          <w:numId w:val="46"/>
        </w:numPr>
        <w:rPr>
          <w:rFonts w:cstheme="minorHAnsi"/>
          <w:sz w:val="20"/>
          <w:szCs w:val="20"/>
        </w:rPr>
      </w:pPr>
      <w:r w:rsidRPr="007C22DF">
        <w:rPr>
          <w:rFonts w:cstheme="minorHAnsi"/>
          <w:sz w:val="20"/>
          <w:szCs w:val="20"/>
        </w:rPr>
        <w:t xml:space="preserve">Załącznik nr 3 </w:t>
      </w:r>
      <w:r w:rsidR="0030386A" w:rsidRPr="007C22DF">
        <w:rPr>
          <w:rFonts w:cstheme="minorHAnsi"/>
          <w:sz w:val="20"/>
          <w:szCs w:val="20"/>
        </w:rPr>
        <w:t>–</w:t>
      </w:r>
      <w:r w:rsidRPr="007C22DF">
        <w:rPr>
          <w:rFonts w:cstheme="minorHAnsi"/>
          <w:sz w:val="20"/>
          <w:szCs w:val="20"/>
        </w:rPr>
        <w:t xml:space="preserve"> </w:t>
      </w:r>
      <w:r w:rsidR="0030386A" w:rsidRPr="007C22DF">
        <w:rPr>
          <w:rFonts w:cstheme="minorHAnsi"/>
          <w:sz w:val="20"/>
          <w:szCs w:val="20"/>
        </w:rPr>
        <w:t>Wykaz osób</w:t>
      </w:r>
    </w:p>
    <w:p w14:paraId="73294748" w14:textId="3DB4CCE6" w:rsidR="00620007" w:rsidRPr="00A80610" w:rsidRDefault="0030386A" w:rsidP="004B4BA6">
      <w:pPr>
        <w:pStyle w:val="Akapitzlist"/>
        <w:numPr>
          <w:ilvl w:val="0"/>
          <w:numId w:val="46"/>
        </w:numPr>
        <w:rPr>
          <w:rFonts w:cstheme="minorHAnsi"/>
          <w:sz w:val="20"/>
          <w:szCs w:val="20"/>
        </w:rPr>
      </w:pPr>
      <w:r w:rsidRPr="007C22DF">
        <w:rPr>
          <w:rFonts w:cstheme="minorHAnsi"/>
          <w:sz w:val="20"/>
          <w:szCs w:val="20"/>
        </w:rPr>
        <w:t>Załącznik nr 4 – Wzór umowy</w:t>
      </w:r>
    </w:p>
    <w:sectPr w:rsidR="00620007" w:rsidRPr="00A80610" w:rsidSect="00C063A9">
      <w:head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DE0D1" w14:textId="77777777" w:rsidR="00EF4C66" w:rsidRDefault="00EF4C66" w:rsidP="00DC00FA">
      <w:pPr>
        <w:spacing w:after="0" w:line="240" w:lineRule="auto"/>
      </w:pPr>
      <w:r>
        <w:separator/>
      </w:r>
    </w:p>
  </w:endnote>
  <w:endnote w:type="continuationSeparator" w:id="0">
    <w:p w14:paraId="44591977" w14:textId="77777777" w:rsidR="00EF4C66" w:rsidRDefault="00EF4C66" w:rsidP="00DC0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82BD0B" w14:textId="77777777" w:rsidR="00EF4C66" w:rsidRDefault="00EF4C66" w:rsidP="00DC00FA">
      <w:pPr>
        <w:spacing w:after="0" w:line="240" w:lineRule="auto"/>
      </w:pPr>
      <w:r>
        <w:separator/>
      </w:r>
    </w:p>
  </w:footnote>
  <w:footnote w:type="continuationSeparator" w:id="0">
    <w:p w14:paraId="7AAC22C3" w14:textId="77777777" w:rsidR="00EF4C66" w:rsidRDefault="00EF4C66" w:rsidP="00DC0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44B6" w14:textId="781C26EC" w:rsidR="00DC00FA" w:rsidRDefault="00DC00FA" w:rsidP="00DC00FA">
    <w:pPr>
      <w:pStyle w:val="Nagwek"/>
      <w:jc w:val="center"/>
    </w:pPr>
    <w:r>
      <w:rPr>
        <w:rFonts w:cs="Tahoma"/>
        <w:noProof/>
        <w:kern w:val="1"/>
        <w:sz w:val="18"/>
        <w:szCs w:val="18"/>
        <w:lang w:eastAsia="pl-PL"/>
      </w:rPr>
      <w:drawing>
        <wp:inline distT="0" distB="0" distL="0" distR="0" wp14:anchorId="6B0E1C59" wp14:editId="67317C74">
          <wp:extent cx="3549650" cy="659690"/>
          <wp:effectExtent l="0" t="0" r="0" b="7620"/>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pic:cNvPicPr>
                    <a:picLocks noChangeAspect="1" noChangeArrowheads="1"/>
                  </pic:cNvPicPr>
                </pic:nvPicPr>
                <pic:blipFill>
                  <a:blip r:embed="rId1"/>
                  <a:srcRect/>
                  <a:stretch>
                    <a:fillRect/>
                  </a:stretch>
                </pic:blipFill>
                <pic:spPr bwMode="auto">
                  <a:xfrm>
                    <a:off x="0" y="0"/>
                    <a:ext cx="3570944" cy="663647"/>
                  </a:xfrm>
                  <a:prstGeom prst="rect">
                    <a:avLst/>
                  </a:prstGeom>
                  <a:noFill/>
                  <a:ln w="9525">
                    <a:noFill/>
                    <a:miter lim="800000"/>
                    <a:headEnd/>
                    <a:tailEnd/>
                  </a:ln>
                </pic:spPr>
              </pic:pic>
            </a:graphicData>
          </a:graphic>
        </wp:inline>
      </w:drawing>
    </w:r>
  </w:p>
  <w:p w14:paraId="2DBD90B7" w14:textId="77777777" w:rsidR="00DC00FA" w:rsidRDefault="00DC00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B6F67"/>
    <w:multiLevelType w:val="hybridMultilevel"/>
    <w:tmpl w:val="50182860"/>
    <w:lvl w:ilvl="0" w:tplc="4E7AF2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535A6C"/>
    <w:multiLevelType w:val="hybridMultilevel"/>
    <w:tmpl w:val="EDDA7050"/>
    <w:lvl w:ilvl="0" w:tplc="A0E038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23A46"/>
    <w:multiLevelType w:val="hybridMultilevel"/>
    <w:tmpl w:val="98929A3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 w15:restartNumberingAfterBreak="0">
    <w:nsid w:val="04C366E9"/>
    <w:multiLevelType w:val="hybridMultilevel"/>
    <w:tmpl w:val="90044BA6"/>
    <w:lvl w:ilvl="0" w:tplc="0415000F">
      <w:start w:val="1"/>
      <w:numFmt w:val="decimal"/>
      <w:lvlText w:val="%1."/>
      <w:lvlJc w:val="left"/>
      <w:pPr>
        <w:ind w:left="720" w:hanging="360"/>
      </w:pPr>
      <w:rPr>
        <w:rFonts w:hint="default"/>
      </w:rPr>
    </w:lvl>
    <w:lvl w:ilvl="1" w:tplc="87C0771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B23E42"/>
    <w:multiLevelType w:val="hybridMultilevel"/>
    <w:tmpl w:val="5666E1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F77B4C"/>
    <w:multiLevelType w:val="hybridMultilevel"/>
    <w:tmpl w:val="44E45704"/>
    <w:lvl w:ilvl="0" w:tplc="13DC2A4E">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6466EF"/>
    <w:multiLevelType w:val="hybridMultilevel"/>
    <w:tmpl w:val="7E1A393E"/>
    <w:lvl w:ilvl="0" w:tplc="CC103792">
      <w:start w:val="1"/>
      <w:numFmt w:val="bullet"/>
      <w:lvlText w:val="−"/>
      <w:lvlJc w:val="left"/>
      <w:pPr>
        <w:ind w:left="720" w:hanging="360"/>
      </w:pPr>
      <w:rPr>
        <w:rFonts w:ascii="Times New Roman" w:hAnsi="Times New Roman"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DC61EE"/>
    <w:multiLevelType w:val="hybridMultilevel"/>
    <w:tmpl w:val="E4FE7F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1C62F6"/>
    <w:multiLevelType w:val="hybridMultilevel"/>
    <w:tmpl w:val="699E744A"/>
    <w:lvl w:ilvl="0" w:tplc="AA062E9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CF6E5E"/>
    <w:multiLevelType w:val="hybridMultilevel"/>
    <w:tmpl w:val="01A2FE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B2B115F"/>
    <w:multiLevelType w:val="hybridMultilevel"/>
    <w:tmpl w:val="60842860"/>
    <w:lvl w:ilvl="0" w:tplc="3A7C2442">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B846F6A"/>
    <w:multiLevelType w:val="hybridMultilevel"/>
    <w:tmpl w:val="B8F081FE"/>
    <w:lvl w:ilvl="0" w:tplc="898A0DD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8D4261"/>
    <w:multiLevelType w:val="hybridMultilevel"/>
    <w:tmpl w:val="63C030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6F4D4C"/>
    <w:multiLevelType w:val="hybridMultilevel"/>
    <w:tmpl w:val="5456F6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9669E5"/>
    <w:multiLevelType w:val="hybridMultilevel"/>
    <w:tmpl w:val="A38CD6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0702C9"/>
    <w:multiLevelType w:val="hybridMultilevel"/>
    <w:tmpl w:val="E08274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B37226"/>
    <w:multiLevelType w:val="hybridMultilevel"/>
    <w:tmpl w:val="CA58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3B1994"/>
    <w:multiLevelType w:val="hybridMultilevel"/>
    <w:tmpl w:val="93F24E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98051A"/>
    <w:multiLevelType w:val="hybridMultilevel"/>
    <w:tmpl w:val="515C92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68116A"/>
    <w:multiLevelType w:val="hybridMultilevel"/>
    <w:tmpl w:val="940867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B21802"/>
    <w:multiLevelType w:val="hybridMultilevel"/>
    <w:tmpl w:val="63B46A36"/>
    <w:lvl w:ilvl="0" w:tplc="CC103792">
      <w:start w:val="1"/>
      <w:numFmt w:val="bullet"/>
      <w:lvlText w:val="−"/>
      <w:lvlJc w:val="left"/>
      <w:pPr>
        <w:ind w:left="720" w:hanging="360"/>
      </w:pPr>
      <w:rPr>
        <w:rFonts w:ascii="Times New Roman" w:hAnsi="Times New Roman" w:cs="Times New Roman"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ABB0814"/>
    <w:multiLevelType w:val="hybridMultilevel"/>
    <w:tmpl w:val="2034BE94"/>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A6628C7A">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9C1451"/>
    <w:multiLevelType w:val="hybridMultilevel"/>
    <w:tmpl w:val="FF7A832C"/>
    <w:lvl w:ilvl="0" w:tplc="3916499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C6B1F14"/>
    <w:multiLevelType w:val="hybridMultilevel"/>
    <w:tmpl w:val="DE9A7378"/>
    <w:lvl w:ilvl="0" w:tplc="EF309E8E">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42117A"/>
    <w:multiLevelType w:val="hybridMultilevel"/>
    <w:tmpl w:val="3CE6AF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FF676A1"/>
    <w:multiLevelType w:val="hybridMultilevel"/>
    <w:tmpl w:val="B240D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4376D"/>
    <w:multiLevelType w:val="hybridMultilevel"/>
    <w:tmpl w:val="7CB0ED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0C17DA"/>
    <w:multiLevelType w:val="hybridMultilevel"/>
    <w:tmpl w:val="9C0880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F71F83"/>
    <w:multiLevelType w:val="hybridMultilevel"/>
    <w:tmpl w:val="185E2EA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8257C50"/>
    <w:multiLevelType w:val="hybridMultilevel"/>
    <w:tmpl w:val="96108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A21A3F"/>
    <w:multiLevelType w:val="hybridMultilevel"/>
    <w:tmpl w:val="893A1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D55334"/>
    <w:multiLevelType w:val="hybridMultilevel"/>
    <w:tmpl w:val="1FBCB150"/>
    <w:lvl w:ilvl="0" w:tplc="BA3C0266">
      <w:start w:val="1"/>
      <w:numFmt w:val="decimal"/>
      <w:lvlText w:val="%1)"/>
      <w:lvlJc w:val="left"/>
      <w:pPr>
        <w:ind w:left="1068" w:hanging="708"/>
      </w:pPr>
      <w:rPr>
        <w:rFonts w:asciiTheme="minorHAnsi" w:eastAsiaTheme="minorHAns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6A279E"/>
    <w:multiLevelType w:val="hybridMultilevel"/>
    <w:tmpl w:val="162C07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935203"/>
    <w:multiLevelType w:val="hybridMultilevel"/>
    <w:tmpl w:val="348C6982"/>
    <w:lvl w:ilvl="0" w:tplc="EF309E8E">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DF571F"/>
    <w:multiLevelType w:val="hybridMultilevel"/>
    <w:tmpl w:val="F5B0169E"/>
    <w:lvl w:ilvl="0" w:tplc="3D1E1EF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1D3590"/>
    <w:multiLevelType w:val="hybridMultilevel"/>
    <w:tmpl w:val="FBF82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482881"/>
    <w:multiLevelType w:val="hybridMultilevel"/>
    <w:tmpl w:val="99BA21F8"/>
    <w:lvl w:ilvl="0" w:tplc="5C26BA1E">
      <w:start w:val="1"/>
      <w:numFmt w:val="lowerLetter"/>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C1609"/>
    <w:multiLevelType w:val="hybridMultilevel"/>
    <w:tmpl w:val="391099BC"/>
    <w:lvl w:ilvl="0" w:tplc="62FAA23E">
      <w:start w:val="1"/>
      <w:numFmt w:val="decimal"/>
      <w:lvlText w:val="%1."/>
      <w:lvlJc w:val="left"/>
      <w:pPr>
        <w:ind w:left="1068" w:hanging="708"/>
      </w:pPr>
      <w:rPr>
        <w:rFonts w:asciiTheme="minorHAnsi" w:eastAsiaTheme="minorHAnsi"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5B6705"/>
    <w:multiLevelType w:val="hybridMultilevel"/>
    <w:tmpl w:val="2E586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E1D5202"/>
    <w:multiLevelType w:val="hybridMultilevel"/>
    <w:tmpl w:val="FD38E1AC"/>
    <w:lvl w:ilvl="0" w:tplc="F6AA64A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F1D1F36"/>
    <w:multiLevelType w:val="hybridMultilevel"/>
    <w:tmpl w:val="0220F5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1D042E2"/>
    <w:multiLevelType w:val="hybridMultilevel"/>
    <w:tmpl w:val="44F4A3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B6314D"/>
    <w:multiLevelType w:val="hybridMultilevel"/>
    <w:tmpl w:val="79BED3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777022"/>
    <w:multiLevelType w:val="hybridMultilevel"/>
    <w:tmpl w:val="FCCE1D10"/>
    <w:lvl w:ilvl="0" w:tplc="9480901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C1122C"/>
    <w:multiLevelType w:val="hybridMultilevel"/>
    <w:tmpl w:val="ABAA3C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D6031B"/>
    <w:multiLevelType w:val="hybridMultilevel"/>
    <w:tmpl w:val="5A9694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57D1384"/>
    <w:multiLevelType w:val="hybridMultilevel"/>
    <w:tmpl w:val="32BA8A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A7115"/>
    <w:multiLevelType w:val="hybridMultilevel"/>
    <w:tmpl w:val="A5FAF4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8257306">
    <w:abstractNumId w:val="3"/>
  </w:num>
  <w:num w:numId="2" w16cid:durableId="144862851">
    <w:abstractNumId w:val="44"/>
  </w:num>
  <w:num w:numId="3" w16cid:durableId="113839596">
    <w:abstractNumId w:val="24"/>
  </w:num>
  <w:num w:numId="4" w16cid:durableId="155001044">
    <w:abstractNumId w:val="5"/>
  </w:num>
  <w:num w:numId="5" w16cid:durableId="356390096">
    <w:abstractNumId w:val="19"/>
  </w:num>
  <w:num w:numId="6" w16cid:durableId="1654674100">
    <w:abstractNumId w:val="33"/>
  </w:num>
  <w:num w:numId="7" w16cid:durableId="1959946058">
    <w:abstractNumId w:val="23"/>
  </w:num>
  <w:num w:numId="8" w16cid:durableId="507258857">
    <w:abstractNumId w:val="27"/>
  </w:num>
  <w:num w:numId="9" w16cid:durableId="262809592">
    <w:abstractNumId w:val="25"/>
  </w:num>
  <w:num w:numId="10" w16cid:durableId="326977717">
    <w:abstractNumId w:val="15"/>
  </w:num>
  <w:num w:numId="11" w16cid:durableId="990409079">
    <w:abstractNumId w:val="0"/>
  </w:num>
  <w:num w:numId="12" w16cid:durableId="741802516">
    <w:abstractNumId w:val="28"/>
  </w:num>
  <w:num w:numId="13" w16cid:durableId="517275826">
    <w:abstractNumId w:val="21"/>
  </w:num>
  <w:num w:numId="14" w16cid:durableId="1444226791">
    <w:abstractNumId w:val="14"/>
  </w:num>
  <w:num w:numId="15" w16cid:durableId="2091149255">
    <w:abstractNumId w:val="22"/>
  </w:num>
  <w:num w:numId="16" w16cid:durableId="2009478249">
    <w:abstractNumId w:val="1"/>
  </w:num>
  <w:num w:numId="17" w16cid:durableId="177698677">
    <w:abstractNumId w:val="18"/>
  </w:num>
  <w:num w:numId="18" w16cid:durableId="1762677583">
    <w:abstractNumId w:val="8"/>
  </w:num>
  <w:num w:numId="19" w16cid:durableId="471365260">
    <w:abstractNumId w:val="16"/>
  </w:num>
  <w:num w:numId="20" w16cid:durableId="971524010">
    <w:abstractNumId w:val="4"/>
  </w:num>
  <w:num w:numId="21" w16cid:durableId="458498758">
    <w:abstractNumId w:val="37"/>
  </w:num>
  <w:num w:numId="22" w16cid:durableId="906114741">
    <w:abstractNumId w:val="26"/>
  </w:num>
  <w:num w:numId="23" w16cid:durableId="213591017">
    <w:abstractNumId w:val="41"/>
  </w:num>
  <w:num w:numId="24" w16cid:durableId="1786927350">
    <w:abstractNumId w:val="36"/>
  </w:num>
  <w:num w:numId="25" w16cid:durableId="1281567487">
    <w:abstractNumId w:val="42"/>
  </w:num>
  <w:num w:numId="26" w16cid:durableId="705639111">
    <w:abstractNumId w:val="13"/>
  </w:num>
  <w:num w:numId="27" w16cid:durableId="516891883">
    <w:abstractNumId w:val="46"/>
  </w:num>
  <w:num w:numId="28" w16cid:durableId="1607613263">
    <w:abstractNumId w:val="9"/>
  </w:num>
  <w:num w:numId="29" w16cid:durableId="1176773716">
    <w:abstractNumId w:val="47"/>
  </w:num>
  <w:num w:numId="30" w16cid:durableId="1920821751">
    <w:abstractNumId w:val="31"/>
  </w:num>
  <w:num w:numId="31" w16cid:durableId="1972664197">
    <w:abstractNumId w:val="2"/>
  </w:num>
  <w:num w:numId="32" w16cid:durableId="2010256533">
    <w:abstractNumId w:val="35"/>
  </w:num>
  <w:num w:numId="33" w16cid:durableId="819924129">
    <w:abstractNumId w:val="34"/>
  </w:num>
  <w:num w:numId="34" w16cid:durableId="62917499">
    <w:abstractNumId w:val="45"/>
  </w:num>
  <w:num w:numId="35" w16cid:durableId="189801777">
    <w:abstractNumId w:val="38"/>
  </w:num>
  <w:num w:numId="36" w16cid:durableId="1063287608">
    <w:abstractNumId w:val="40"/>
  </w:num>
  <w:num w:numId="37" w16cid:durableId="19473104">
    <w:abstractNumId w:val="17"/>
  </w:num>
  <w:num w:numId="38" w16cid:durableId="134564404">
    <w:abstractNumId w:val="39"/>
  </w:num>
  <w:num w:numId="39" w16cid:durableId="2057704960">
    <w:abstractNumId w:val="11"/>
  </w:num>
  <w:num w:numId="40" w16cid:durableId="1657807782">
    <w:abstractNumId w:val="29"/>
  </w:num>
  <w:num w:numId="41" w16cid:durableId="604077526">
    <w:abstractNumId w:val="30"/>
  </w:num>
  <w:num w:numId="42" w16cid:durableId="2016028694">
    <w:abstractNumId w:val="12"/>
  </w:num>
  <w:num w:numId="43" w16cid:durableId="1430616703">
    <w:abstractNumId w:val="10"/>
  </w:num>
  <w:num w:numId="44" w16cid:durableId="1007094298">
    <w:abstractNumId w:val="6"/>
  </w:num>
  <w:num w:numId="45" w16cid:durableId="1609310027">
    <w:abstractNumId w:val="20"/>
  </w:num>
  <w:num w:numId="46" w16cid:durableId="1524975729">
    <w:abstractNumId w:val="43"/>
  </w:num>
  <w:num w:numId="47" w16cid:durableId="2079207219">
    <w:abstractNumId w:val="7"/>
  </w:num>
  <w:num w:numId="48" w16cid:durableId="135935825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A6"/>
    <w:rsid w:val="00022972"/>
    <w:rsid w:val="00040A78"/>
    <w:rsid w:val="000627AC"/>
    <w:rsid w:val="00064DF9"/>
    <w:rsid w:val="0006649F"/>
    <w:rsid w:val="00092B0F"/>
    <w:rsid w:val="00097024"/>
    <w:rsid w:val="000A50F4"/>
    <w:rsid w:val="000B2083"/>
    <w:rsid w:val="000B2D54"/>
    <w:rsid w:val="000B506B"/>
    <w:rsid w:val="000F5784"/>
    <w:rsid w:val="0010379F"/>
    <w:rsid w:val="00111C34"/>
    <w:rsid w:val="001147A9"/>
    <w:rsid w:val="00114AE6"/>
    <w:rsid w:val="00127E1A"/>
    <w:rsid w:val="00154E87"/>
    <w:rsid w:val="0015588D"/>
    <w:rsid w:val="00191EA1"/>
    <w:rsid w:val="00235F6F"/>
    <w:rsid w:val="00270EE0"/>
    <w:rsid w:val="002746A8"/>
    <w:rsid w:val="00275FAE"/>
    <w:rsid w:val="0028253D"/>
    <w:rsid w:val="00291A31"/>
    <w:rsid w:val="002B3515"/>
    <w:rsid w:val="002F3113"/>
    <w:rsid w:val="0030386A"/>
    <w:rsid w:val="00305833"/>
    <w:rsid w:val="003202B3"/>
    <w:rsid w:val="00321140"/>
    <w:rsid w:val="003252AA"/>
    <w:rsid w:val="003266B3"/>
    <w:rsid w:val="00345794"/>
    <w:rsid w:val="00352A3A"/>
    <w:rsid w:val="003851FA"/>
    <w:rsid w:val="00387B96"/>
    <w:rsid w:val="003A5795"/>
    <w:rsid w:val="003D13BE"/>
    <w:rsid w:val="0040065E"/>
    <w:rsid w:val="00405CB9"/>
    <w:rsid w:val="00425FD4"/>
    <w:rsid w:val="004506B3"/>
    <w:rsid w:val="00452ACA"/>
    <w:rsid w:val="0045365A"/>
    <w:rsid w:val="00456A2D"/>
    <w:rsid w:val="0048676C"/>
    <w:rsid w:val="00490391"/>
    <w:rsid w:val="00494FB7"/>
    <w:rsid w:val="00496C8A"/>
    <w:rsid w:val="004974E8"/>
    <w:rsid w:val="004A01B8"/>
    <w:rsid w:val="004A11A7"/>
    <w:rsid w:val="004A55D4"/>
    <w:rsid w:val="004B4BA6"/>
    <w:rsid w:val="004C6FB6"/>
    <w:rsid w:val="004E5FA2"/>
    <w:rsid w:val="004F319B"/>
    <w:rsid w:val="004F336F"/>
    <w:rsid w:val="00557D33"/>
    <w:rsid w:val="005645F3"/>
    <w:rsid w:val="0056613F"/>
    <w:rsid w:val="00584EA6"/>
    <w:rsid w:val="005C3576"/>
    <w:rsid w:val="005D23C0"/>
    <w:rsid w:val="005D60A5"/>
    <w:rsid w:val="00617860"/>
    <w:rsid w:val="00617C08"/>
    <w:rsid w:val="00620007"/>
    <w:rsid w:val="00632654"/>
    <w:rsid w:val="0064109A"/>
    <w:rsid w:val="006473EA"/>
    <w:rsid w:val="006506BD"/>
    <w:rsid w:val="006A0C42"/>
    <w:rsid w:val="006B7819"/>
    <w:rsid w:val="006C7E53"/>
    <w:rsid w:val="006E445E"/>
    <w:rsid w:val="006F78C7"/>
    <w:rsid w:val="0072033D"/>
    <w:rsid w:val="007334D5"/>
    <w:rsid w:val="00734199"/>
    <w:rsid w:val="00735E62"/>
    <w:rsid w:val="00751C00"/>
    <w:rsid w:val="00781F80"/>
    <w:rsid w:val="007B7E54"/>
    <w:rsid w:val="007C1F21"/>
    <w:rsid w:val="007C22DF"/>
    <w:rsid w:val="007C4F26"/>
    <w:rsid w:val="008427C8"/>
    <w:rsid w:val="00843E6D"/>
    <w:rsid w:val="00844690"/>
    <w:rsid w:val="008568AC"/>
    <w:rsid w:val="00856A6B"/>
    <w:rsid w:val="00861C39"/>
    <w:rsid w:val="00864E03"/>
    <w:rsid w:val="008857A5"/>
    <w:rsid w:val="008A6F9C"/>
    <w:rsid w:val="008C76D1"/>
    <w:rsid w:val="008E2668"/>
    <w:rsid w:val="008F1CB9"/>
    <w:rsid w:val="008F30E9"/>
    <w:rsid w:val="00924EDD"/>
    <w:rsid w:val="0093717A"/>
    <w:rsid w:val="00941EF9"/>
    <w:rsid w:val="0096232E"/>
    <w:rsid w:val="009800FC"/>
    <w:rsid w:val="009B0014"/>
    <w:rsid w:val="009B507F"/>
    <w:rsid w:val="009F48B7"/>
    <w:rsid w:val="00A52C9A"/>
    <w:rsid w:val="00A55044"/>
    <w:rsid w:val="00A60166"/>
    <w:rsid w:val="00A716AB"/>
    <w:rsid w:val="00A7727D"/>
    <w:rsid w:val="00A80610"/>
    <w:rsid w:val="00A919C6"/>
    <w:rsid w:val="00AC3EFA"/>
    <w:rsid w:val="00AD11C7"/>
    <w:rsid w:val="00AD1B88"/>
    <w:rsid w:val="00AE64FF"/>
    <w:rsid w:val="00AE7E8B"/>
    <w:rsid w:val="00B1072B"/>
    <w:rsid w:val="00B1165A"/>
    <w:rsid w:val="00B76FC0"/>
    <w:rsid w:val="00B9576D"/>
    <w:rsid w:val="00BA1F91"/>
    <w:rsid w:val="00BB5422"/>
    <w:rsid w:val="00BC0EA9"/>
    <w:rsid w:val="00BC758D"/>
    <w:rsid w:val="00C063A9"/>
    <w:rsid w:val="00C164F5"/>
    <w:rsid w:val="00C20022"/>
    <w:rsid w:val="00C22BDA"/>
    <w:rsid w:val="00C37304"/>
    <w:rsid w:val="00C45A79"/>
    <w:rsid w:val="00C70A73"/>
    <w:rsid w:val="00C72541"/>
    <w:rsid w:val="00C81A2D"/>
    <w:rsid w:val="00CB1074"/>
    <w:rsid w:val="00CB1F2D"/>
    <w:rsid w:val="00CB6CF6"/>
    <w:rsid w:val="00CC5736"/>
    <w:rsid w:val="00CD1369"/>
    <w:rsid w:val="00CD19BE"/>
    <w:rsid w:val="00CD4A2D"/>
    <w:rsid w:val="00CF1E3E"/>
    <w:rsid w:val="00D210BC"/>
    <w:rsid w:val="00D233EA"/>
    <w:rsid w:val="00D65099"/>
    <w:rsid w:val="00D70E6D"/>
    <w:rsid w:val="00D97EB8"/>
    <w:rsid w:val="00DA05E7"/>
    <w:rsid w:val="00DB21DC"/>
    <w:rsid w:val="00DB6689"/>
    <w:rsid w:val="00DC00FA"/>
    <w:rsid w:val="00DC60A6"/>
    <w:rsid w:val="00E12533"/>
    <w:rsid w:val="00E24739"/>
    <w:rsid w:val="00E3089E"/>
    <w:rsid w:val="00E30FB9"/>
    <w:rsid w:val="00E52C7C"/>
    <w:rsid w:val="00EA010D"/>
    <w:rsid w:val="00EB38C2"/>
    <w:rsid w:val="00ED045A"/>
    <w:rsid w:val="00EF3EC8"/>
    <w:rsid w:val="00EF4C66"/>
    <w:rsid w:val="00F02231"/>
    <w:rsid w:val="00F04B09"/>
    <w:rsid w:val="00F16367"/>
    <w:rsid w:val="00F2649D"/>
    <w:rsid w:val="00F33B62"/>
    <w:rsid w:val="00F6614E"/>
    <w:rsid w:val="00FA12D0"/>
    <w:rsid w:val="00FF5B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64C84"/>
  <w15:chartTrackingRefBased/>
  <w15:docId w15:val="{F79612B5-5258-444D-B98B-B5EB0EC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C4F26"/>
    <w:pPr>
      <w:ind w:left="720"/>
      <w:contextualSpacing/>
    </w:pPr>
  </w:style>
  <w:style w:type="character" w:customStyle="1" w:styleId="AkapitzlistZnak">
    <w:name w:val="Akapit z listą Znak"/>
    <w:link w:val="Akapitzlist"/>
    <w:uiPriority w:val="34"/>
    <w:locked/>
    <w:rsid w:val="00D210BC"/>
  </w:style>
  <w:style w:type="paragraph" w:styleId="Nagwek">
    <w:name w:val="header"/>
    <w:basedOn w:val="Normalny"/>
    <w:link w:val="NagwekZnak"/>
    <w:uiPriority w:val="99"/>
    <w:unhideWhenUsed/>
    <w:rsid w:val="00DC00F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0FA"/>
  </w:style>
  <w:style w:type="paragraph" w:styleId="Stopka">
    <w:name w:val="footer"/>
    <w:basedOn w:val="Normalny"/>
    <w:link w:val="StopkaZnak"/>
    <w:uiPriority w:val="99"/>
    <w:unhideWhenUsed/>
    <w:rsid w:val="00DC00F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0FA"/>
  </w:style>
  <w:style w:type="character" w:styleId="Hipercze">
    <w:name w:val="Hyperlink"/>
    <w:basedOn w:val="Domylnaczcionkaakapitu"/>
    <w:uiPriority w:val="99"/>
    <w:unhideWhenUsed/>
    <w:rsid w:val="00A55044"/>
    <w:rPr>
      <w:color w:val="0563C1" w:themeColor="hyperlink"/>
      <w:u w:val="single"/>
    </w:rPr>
  </w:style>
  <w:style w:type="character" w:styleId="Nierozpoznanawzmianka">
    <w:name w:val="Unresolved Mention"/>
    <w:basedOn w:val="Domylnaczcionkaakapitu"/>
    <w:uiPriority w:val="99"/>
    <w:semiHidden/>
    <w:unhideWhenUsed/>
    <w:rsid w:val="00A55044"/>
    <w:rPr>
      <w:color w:val="605E5C"/>
      <w:shd w:val="clear" w:color="auto" w:fill="E1DFDD"/>
    </w:rPr>
  </w:style>
  <w:style w:type="table" w:styleId="Tabela-Siatka">
    <w:name w:val="Table Grid"/>
    <w:basedOn w:val="Standardowy"/>
    <w:uiPriority w:val="39"/>
    <w:rsid w:val="004A11A7"/>
    <w:pPr>
      <w:spacing w:before="60" w:after="0" w:line="240" w:lineRule="auto"/>
      <w:ind w:right="-28" w:hanging="35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afiakozienicekrzyz@gmail.com" TargetMode="External"/><Relationship Id="rId3" Type="http://schemas.openxmlformats.org/officeDocument/2006/relationships/settings" Target="settings.xml"/><Relationship Id="rId7" Type="http://schemas.openxmlformats.org/officeDocument/2006/relationships/hyperlink" Target="mailto:parafiakozienicekrzyz@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rafiakozienicekrzyz@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6679</Words>
  <Characters>40080</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Borowiec</dc:creator>
  <cp:keywords/>
  <dc:description/>
  <cp:lastModifiedBy>Adam Głuszek</cp:lastModifiedBy>
  <cp:revision>6</cp:revision>
  <dcterms:created xsi:type="dcterms:W3CDTF">2024-10-03T11:47:00Z</dcterms:created>
  <dcterms:modified xsi:type="dcterms:W3CDTF">2024-10-03T12:31:00Z</dcterms:modified>
</cp:coreProperties>
</file>